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CA66" w14:textId="2F308E7C" w:rsidR="00042815" w:rsidRDefault="00042815" w:rsidP="00C901D3">
      <w:pPr>
        <w:jc w:val="center"/>
      </w:pPr>
      <w:r>
        <w:rPr>
          <w:noProof/>
        </w:rPr>
        <w:drawing>
          <wp:inline distT="0" distB="0" distL="0" distR="0" wp14:anchorId="74D70662" wp14:editId="781CC78C">
            <wp:extent cx="1097280" cy="1029849"/>
            <wp:effectExtent l="0" t="0" r="0" b="0"/>
            <wp:docPr id="1573712546" name="Picture 157371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bb6453-6761-4da2-8856-27181dfe88ec.png"/>
                    <pic:cNvPicPr/>
                  </pic:nvPicPr>
                  <pic:blipFill>
                    <a:blip r:embed="rId7"/>
                    <a:stretch>
                      <a:fillRect/>
                    </a:stretch>
                  </pic:blipFill>
                  <pic:spPr>
                    <a:xfrm>
                      <a:off x="0" y="0"/>
                      <a:ext cx="1097280" cy="1029849"/>
                    </a:xfrm>
                    <a:prstGeom prst="rect">
                      <a:avLst/>
                    </a:prstGeom>
                  </pic:spPr>
                </pic:pic>
              </a:graphicData>
            </a:graphic>
          </wp:inline>
        </w:drawing>
      </w:r>
    </w:p>
    <w:p w14:paraId="598C51AD" w14:textId="77777777" w:rsidR="00042815" w:rsidRDefault="00D9107F" w:rsidP="00042815">
      <w:pPr>
        <w:rPr>
          <w:b/>
          <w:bCs/>
        </w:rPr>
      </w:pPr>
      <w:r w:rsidRPr="00042815">
        <w:rPr>
          <w:b/>
          <w:bCs/>
        </w:rPr>
        <w:t>WORSHIP</w:t>
      </w:r>
      <w:r w:rsidRPr="00042815">
        <w:rPr>
          <w:b/>
          <w:bCs/>
          <w:spacing w:val="-12"/>
        </w:rPr>
        <w:t xml:space="preserve"> </w:t>
      </w:r>
      <w:r w:rsidRPr="00042815">
        <w:rPr>
          <w:b/>
          <w:bCs/>
        </w:rPr>
        <w:t>TEAM</w:t>
      </w:r>
      <w:r w:rsidRPr="00042815">
        <w:rPr>
          <w:b/>
          <w:bCs/>
          <w:spacing w:val="-12"/>
        </w:rPr>
        <w:t xml:space="preserve"> </w:t>
      </w:r>
      <w:r w:rsidRPr="00042815">
        <w:rPr>
          <w:b/>
          <w:bCs/>
        </w:rPr>
        <w:t xml:space="preserve">LEADER </w:t>
      </w:r>
      <w:r w:rsidR="00042815" w:rsidRPr="00042815">
        <w:rPr>
          <w:b/>
          <w:bCs/>
        </w:rPr>
        <w:t>– TH</w:t>
      </w:r>
      <w:r w:rsidR="00042815">
        <w:rPr>
          <w:b/>
          <w:bCs/>
        </w:rPr>
        <w:t>E</w:t>
      </w:r>
      <w:r w:rsidR="00042815" w:rsidRPr="00042815">
        <w:rPr>
          <w:b/>
          <w:bCs/>
        </w:rPr>
        <w:t xml:space="preserve"> RIVERFOLD</w:t>
      </w:r>
    </w:p>
    <w:p w14:paraId="3C9A0084" w14:textId="1B957571" w:rsidR="006D1A9E" w:rsidRPr="00042815" w:rsidRDefault="00042815" w:rsidP="00042815">
      <w:pPr>
        <w:rPr>
          <w:b/>
          <w:bCs/>
          <w:i/>
          <w:iCs/>
        </w:rPr>
      </w:pPr>
      <w:r w:rsidRPr="00042815">
        <w:rPr>
          <w:b/>
          <w:bCs/>
          <w:i/>
          <w:iCs/>
        </w:rPr>
        <w:t xml:space="preserve">RURAL </w:t>
      </w:r>
      <w:r w:rsidR="00D9107F" w:rsidRPr="00042815">
        <w:rPr>
          <w:b/>
          <w:bCs/>
          <w:i/>
          <w:iCs/>
        </w:rPr>
        <w:t xml:space="preserve">CLUSTER </w:t>
      </w:r>
      <w:r w:rsidRPr="00042815">
        <w:rPr>
          <w:b/>
          <w:bCs/>
          <w:i/>
          <w:iCs/>
        </w:rPr>
        <w:t>1 – BASED IN BAWTRY</w:t>
      </w:r>
    </w:p>
    <w:p w14:paraId="7B129F77" w14:textId="77777777" w:rsidR="006D1A9E" w:rsidRDefault="006D1A9E">
      <w:pPr>
        <w:pStyle w:val="BodyText"/>
        <w:spacing w:before="88"/>
        <w:rPr>
          <w:rFonts w:ascii="Source Sans 3 Semibold"/>
          <w:b/>
          <w:sz w:val="20"/>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3"/>
        <w:gridCol w:w="6687"/>
      </w:tblGrid>
      <w:tr w:rsidR="006D1A9E" w14:paraId="0BD6A1BA" w14:textId="77777777">
        <w:trPr>
          <w:trHeight w:val="436"/>
        </w:trPr>
        <w:tc>
          <w:tcPr>
            <w:tcW w:w="10770" w:type="dxa"/>
            <w:gridSpan w:val="2"/>
            <w:shd w:val="clear" w:color="auto" w:fill="010731"/>
          </w:tcPr>
          <w:p w14:paraId="147C9E6E" w14:textId="77777777" w:rsidR="006D1A9E" w:rsidRDefault="00D9107F">
            <w:pPr>
              <w:pStyle w:val="TableParagraph"/>
              <w:spacing w:before="72"/>
            </w:pPr>
            <w:r>
              <w:rPr>
                <w:color w:val="FFFFFF"/>
              </w:rPr>
              <w:t>JOB</w:t>
            </w:r>
            <w:r>
              <w:rPr>
                <w:color w:val="FFFFFF"/>
                <w:spacing w:val="-2"/>
              </w:rPr>
              <w:t xml:space="preserve"> PROFILE</w:t>
            </w:r>
          </w:p>
        </w:tc>
      </w:tr>
      <w:tr w:rsidR="006D1A9E" w14:paraId="3E51080B" w14:textId="77777777">
        <w:trPr>
          <w:trHeight w:val="438"/>
        </w:trPr>
        <w:tc>
          <w:tcPr>
            <w:tcW w:w="4083" w:type="dxa"/>
          </w:tcPr>
          <w:p w14:paraId="44072626" w14:textId="77777777" w:rsidR="006D1A9E" w:rsidRDefault="00D9107F">
            <w:pPr>
              <w:pStyle w:val="TableParagraph"/>
              <w:spacing w:before="72"/>
            </w:pPr>
            <w:r>
              <w:rPr>
                <w:spacing w:val="-2"/>
              </w:rPr>
              <w:t>Title:</w:t>
            </w:r>
          </w:p>
        </w:tc>
        <w:tc>
          <w:tcPr>
            <w:tcW w:w="6687" w:type="dxa"/>
          </w:tcPr>
          <w:p w14:paraId="614F67E1" w14:textId="77777777" w:rsidR="006D1A9E" w:rsidRDefault="00D9107F">
            <w:pPr>
              <w:pStyle w:val="TableParagraph"/>
              <w:spacing w:before="72"/>
            </w:pPr>
            <w:r>
              <w:t>Worship</w:t>
            </w:r>
            <w:r>
              <w:rPr>
                <w:spacing w:val="-4"/>
              </w:rPr>
              <w:t xml:space="preserve"> </w:t>
            </w:r>
            <w:r>
              <w:t>Team</w:t>
            </w:r>
            <w:r>
              <w:rPr>
                <w:spacing w:val="-3"/>
              </w:rPr>
              <w:t xml:space="preserve"> </w:t>
            </w:r>
            <w:r>
              <w:rPr>
                <w:spacing w:val="-2"/>
              </w:rPr>
              <w:t>Leader</w:t>
            </w:r>
          </w:p>
        </w:tc>
      </w:tr>
      <w:tr w:rsidR="006D1A9E" w14:paraId="69ADB983" w14:textId="77777777">
        <w:trPr>
          <w:trHeight w:val="436"/>
        </w:trPr>
        <w:tc>
          <w:tcPr>
            <w:tcW w:w="4083" w:type="dxa"/>
          </w:tcPr>
          <w:p w14:paraId="45AE57A7" w14:textId="77777777" w:rsidR="006D1A9E" w:rsidRDefault="00D9107F">
            <w:pPr>
              <w:pStyle w:val="TableParagraph"/>
              <w:spacing w:before="69"/>
            </w:pPr>
            <w:r>
              <w:rPr>
                <w:spacing w:val="-2"/>
              </w:rPr>
              <w:t>Contract:</w:t>
            </w:r>
          </w:p>
        </w:tc>
        <w:tc>
          <w:tcPr>
            <w:tcW w:w="6687" w:type="dxa"/>
          </w:tcPr>
          <w:p w14:paraId="4C656A59" w14:textId="625DCCB6" w:rsidR="006D1A9E" w:rsidRDefault="0067504D" w:rsidP="0067504D">
            <w:r>
              <w:rPr>
                <w:spacing w:val="-4"/>
              </w:rPr>
              <w:t>P</w:t>
            </w:r>
            <w:proofErr w:type="spellStart"/>
            <w:r w:rsidRPr="0067504D">
              <w:rPr>
                <w:rFonts w:ascii="Source Sans Pro" w:eastAsia="Times New Roman" w:hAnsi="Source Sans Pro" w:cs="Times New Roman"/>
                <w:lang w:val="en-GB" w:eastAsia="en-GB"/>
              </w:rPr>
              <w:t>ermanent</w:t>
            </w:r>
            <w:proofErr w:type="spellEnd"/>
            <w:r w:rsidRPr="0067504D">
              <w:rPr>
                <w:rFonts w:ascii="Source Sans Pro" w:eastAsia="Times New Roman" w:hAnsi="Source Sans Pro" w:cs="Times New Roman"/>
                <w:lang w:val="en-GB" w:eastAsia="en-GB"/>
              </w:rPr>
              <w:t xml:space="preserve"> but funding is only secured to end 2030</w:t>
            </w:r>
            <w:r w:rsidRPr="0067504D">
              <w:rPr>
                <w:rFonts w:ascii="Source Sans Pro" w:eastAsia="Times New Roman" w:hAnsi="Source Sans Pro" w:cs="Times New Roman"/>
                <w:lang w:val="en-GB" w:eastAsia="en-GB"/>
              </w:rPr>
              <w:t xml:space="preserve"> - </w:t>
            </w:r>
            <w:r w:rsidR="00042815" w:rsidRPr="0067504D">
              <w:rPr>
                <w:rFonts w:ascii="Source Sans Pro" w:hAnsi="Source Sans Pro"/>
                <w:spacing w:val="-4"/>
              </w:rPr>
              <w:t xml:space="preserve">with possibility </w:t>
            </w:r>
            <w:proofErr w:type="gramStart"/>
            <w:r w:rsidR="00042815" w:rsidRPr="0067504D">
              <w:rPr>
                <w:rFonts w:ascii="Source Sans Pro" w:hAnsi="Source Sans Pro"/>
                <w:spacing w:val="-4"/>
              </w:rPr>
              <w:t xml:space="preserve">to </w:t>
            </w:r>
            <w:r>
              <w:rPr>
                <w:rFonts w:ascii="Source Sans Pro" w:hAnsi="Source Sans Pro"/>
                <w:spacing w:val="-4"/>
              </w:rPr>
              <w:t xml:space="preserve"> </w:t>
            </w:r>
            <w:r w:rsidR="00042815" w:rsidRPr="0067504D">
              <w:rPr>
                <w:rFonts w:ascii="Source Sans Pro" w:hAnsi="Source Sans Pro"/>
                <w:spacing w:val="-4"/>
              </w:rPr>
              <w:t>extend</w:t>
            </w:r>
            <w:proofErr w:type="gramEnd"/>
          </w:p>
        </w:tc>
      </w:tr>
      <w:tr w:rsidR="006D1A9E" w14:paraId="473ECA55" w14:textId="77777777">
        <w:trPr>
          <w:trHeight w:val="436"/>
        </w:trPr>
        <w:tc>
          <w:tcPr>
            <w:tcW w:w="4083" w:type="dxa"/>
          </w:tcPr>
          <w:p w14:paraId="48B2C6FB" w14:textId="77777777" w:rsidR="006D1A9E" w:rsidRDefault="00D9107F">
            <w:pPr>
              <w:pStyle w:val="TableParagraph"/>
              <w:spacing w:before="69"/>
            </w:pPr>
            <w:r>
              <w:t>Reports</w:t>
            </w:r>
            <w:r>
              <w:rPr>
                <w:spacing w:val="-4"/>
              </w:rPr>
              <w:t xml:space="preserve"> </w:t>
            </w:r>
            <w:r>
              <w:rPr>
                <w:spacing w:val="-5"/>
              </w:rPr>
              <w:t>to:</w:t>
            </w:r>
          </w:p>
        </w:tc>
        <w:tc>
          <w:tcPr>
            <w:tcW w:w="6687" w:type="dxa"/>
          </w:tcPr>
          <w:p w14:paraId="0D8876B6" w14:textId="18069B81" w:rsidR="006D1A9E" w:rsidRDefault="00D9107F">
            <w:pPr>
              <w:pStyle w:val="TableParagraph"/>
              <w:spacing w:before="69"/>
            </w:pPr>
            <w:r>
              <w:t>Lead</w:t>
            </w:r>
            <w:r>
              <w:rPr>
                <w:spacing w:val="-6"/>
              </w:rPr>
              <w:t xml:space="preserve"> </w:t>
            </w:r>
            <w:r>
              <w:t>Mission</w:t>
            </w:r>
            <w:r>
              <w:rPr>
                <w:spacing w:val="-6"/>
              </w:rPr>
              <w:t xml:space="preserve"> </w:t>
            </w:r>
            <w:r>
              <w:t>Enabler</w:t>
            </w:r>
            <w:r>
              <w:rPr>
                <w:spacing w:val="-3"/>
              </w:rPr>
              <w:t xml:space="preserve"> </w:t>
            </w:r>
            <w:r>
              <w:rPr>
                <w:spacing w:val="-4"/>
              </w:rPr>
              <w:t>(LME)</w:t>
            </w:r>
            <w:r w:rsidR="00042815">
              <w:rPr>
                <w:spacing w:val="-4"/>
              </w:rPr>
              <w:t>, Becky Hancock</w:t>
            </w:r>
          </w:p>
        </w:tc>
      </w:tr>
      <w:tr w:rsidR="006D1A9E" w14:paraId="5D5ABDAE" w14:textId="77777777">
        <w:trPr>
          <w:trHeight w:val="712"/>
        </w:trPr>
        <w:tc>
          <w:tcPr>
            <w:tcW w:w="4083" w:type="dxa"/>
          </w:tcPr>
          <w:p w14:paraId="4EE4EAC8" w14:textId="77777777" w:rsidR="006D1A9E" w:rsidRDefault="00D9107F">
            <w:pPr>
              <w:pStyle w:val="TableParagraph"/>
              <w:spacing w:before="69"/>
            </w:pPr>
            <w:r>
              <w:rPr>
                <w:spacing w:val="-2"/>
              </w:rPr>
              <w:t>Location:</w:t>
            </w:r>
          </w:p>
        </w:tc>
        <w:tc>
          <w:tcPr>
            <w:tcW w:w="6687" w:type="dxa"/>
          </w:tcPr>
          <w:p w14:paraId="3F0FD492" w14:textId="79B6AA09" w:rsidR="006D1A9E" w:rsidRDefault="00042815">
            <w:pPr>
              <w:pStyle w:val="TableParagraph"/>
              <w:spacing w:before="69"/>
            </w:pPr>
            <w:r>
              <w:rPr>
                <w:spacing w:val="-2"/>
              </w:rPr>
              <w:t xml:space="preserve">Based in Bawtry, but working across The </w:t>
            </w:r>
            <w:proofErr w:type="spellStart"/>
            <w:r>
              <w:rPr>
                <w:spacing w:val="-2"/>
              </w:rPr>
              <w:t>Riverfold</w:t>
            </w:r>
            <w:proofErr w:type="spellEnd"/>
            <w:r>
              <w:rPr>
                <w:spacing w:val="-2"/>
              </w:rPr>
              <w:t xml:space="preserve"> Cluster</w:t>
            </w:r>
          </w:p>
        </w:tc>
      </w:tr>
      <w:tr w:rsidR="006D1A9E" w14:paraId="38C0BAD3" w14:textId="77777777">
        <w:trPr>
          <w:trHeight w:val="436"/>
        </w:trPr>
        <w:tc>
          <w:tcPr>
            <w:tcW w:w="4083" w:type="dxa"/>
          </w:tcPr>
          <w:p w14:paraId="7D2B917A" w14:textId="77777777" w:rsidR="006D1A9E" w:rsidRDefault="00D9107F">
            <w:pPr>
              <w:pStyle w:val="TableParagraph"/>
              <w:spacing w:before="69"/>
            </w:pPr>
            <w:r>
              <w:t>Basis</w:t>
            </w:r>
            <w:r>
              <w:rPr>
                <w:spacing w:val="-2"/>
              </w:rPr>
              <w:t xml:space="preserve"> </w:t>
            </w:r>
            <w:r>
              <w:t>of</w:t>
            </w:r>
            <w:r>
              <w:rPr>
                <w:spacing w:val="-2"/>
              </w:rPr>
              <w:t xml:space="preserve"> employment:</w:t>
            </w:r>
          </w:p>
        </w:tc>
        <w:tc>
          <w:tcPr>
            <w:tcW w:w="6687" w:type="dxa"/>
          </w:tcPr>
          <w:p w14:paraId="0B78EA49" w14:textId="77777777" w:rsidR="006D1A9E" w:rsidRDefault="00D9107F">
            <w:pPr>
              <w:pStyle w:val="TableParagraph"/>
              <w:spacing w:before="69"/>
            </w:pPr>
            <w:r>
              <w:t>Full</w:t>
            </w:r>
            <w:r>
              <w:rPr>
                <w:spacing w:val="-3"/>
              </w:rPr>
              <w:t xml:space="preserve"> </w:t>
            </w:r>
            <w:r>
              <w:t>time</w:t>
            </w:r>
            <w:r>
              <w:rPr>
                <w:spacing w:val="-1"/>
              </w:rPr>
              <w:t xml:space="preserve"> </w:t>
            </w:r>
            <w:r>
              <w:t>–</w:t>
            </w:r>
            <w:r>
              <w:rPr>
                <w:spacing w:val="-2"/>
              </w:rPr>
              <w:t xml:space="preserve"> </w:t>
            </w:r>
            <w:r>
              <w:t>35</w:t>
            </w:r>
            <w:r>
              <w:rPr>
                <w:spacing w:val="-2"/>
              </w:rPr>
              <w:t xml:space="preserve"> </w:t>
            </w:r>
            <w:r>
              <w:t>hours</w:t>
            </w:r>
            <w:r>
              <w:rPr>
                <w:spacing w:val="-1"/>
              </w:rPr>
              <w:t xml:space="preserve"> </w:t>
            </w:r>
            <w:r>
              <w:t>per</w:t>
            </w:r>
            <w:r>
              <w:rPr>
                <w:spacing w:val="-1"/>
              </w:rPr>
              <w:t xml:space="preserve"> </w:t>
            </w:r>
            <w:r>
              <w:rPr>
                <w:spacing w:val="-4"/>
              </w:rPr>
              <w:t>week</w:t>
            </w:r>
          </w:p>
        </w:tc>
      </w:tr>
      <w:tr w:rsidR="006D1A9E" w14:paraId="4DABC9F3" w14:textId="77777777">
        <w:trPr>
          <w:trHeight w:val="437"/>
        </w:trPr>
        <w:tc>
          <w:tcPr>
            <w:tcW w:w="4083" w:type="dxa"/>
          </w:tcPr>
          <w:p w14:paraId="54CC155B" w14:textId="77777777" w:rsidR="006D1A9E" w:rsidRDefault="00D9107F">
            <w:pPr>
              <w:pStyle w:val="TableParagraph"/>
              <w:spacing w:before="72"/>
            </w:pPr>
            <w:r>
              <w:t>DBS</w:t>
            </w:r>
            <w:r>
              <w:rPr>
                <w:spacing w:val="-5"/>
              </w:rPr>
              <w:t xml:space="preserve"> </w:t>
            </w:r>
            <w:r>
              <w:t>check</w:t>
            </w:r>
            <w:r>
              <w:rPr>
                <w:spacing w:val="-3"/>
              </w:rPr>
              <w:t xml:space="preserve"> </w:t>
            </w:r>
            <w:r>
              <w:t>required?</w:t>
            </w:r>
            <w:r>
              <w:rPr>
                <w:spacing w:val="-2"/>
              </w:rPr>
              <w:t xml:space="preserve"> (Yes/No)</w:t>
            </w:r>
          </w:p>
        </w:tc>
        <w:tc>
          <w:tcPr>
            <w:tcW w:w="6687" w:type="dxa"/>
          </w:tcPr>
          <w:p w14:paraId="345C22B2" w14:textId="77777777" w:rsidR="006D1A9E" w:rsidRDefault="00D9107F">
            <w:pPr>
              <w:pStyle w:val="TableParagraph"/>
              <w:spacing w:before="72"/>
            </w:pPr>
            <w:r>
              <w:rPr>
                <w:spacing w:val="-5"/>
              </w:rPr>
              <w:t>Yes</w:t>
            </w:r>
          </w:p>
        </w:tc>
      </w:tr>
      <w:tr w:rsidR="006D1A9E" w14:paraId="57861916" w14:textId="77777777">
        <w:trPr>
          <w:trHeight w:val="990"/>
        </w:trPr>
        <w:tc>
          <w:tcPr>
            <w:tcW w:w="4083" w:type="dxa"/>
          </w:tcPr>
          <w:p w14:paraId="526F4D76" w14:textId="77777777" w:rsidR="006D1A9E" w:rsidRDefault="00D9107F">
            <w:pPr>
              <w:pStyle w:val="TableParagraph"/>
              <w:spacing w:before="72"/>
            </w:pPr>
            <w:r>
              <w:t>Special</w:t>
            </w:r>
            <w:r>
              <w:rPr>
                <w:spacing w:val="-4"/>
              </w:rPr>
              <w:t xml:space="preserve"> </w:t>
            </w:r>
            <w:r>
              <w:t>conditions</w:t>
            </w:r>
            <w:r>
              <w:rPr>
                <w:spacing w:val="-2"/>
              </w:rPr>
              <w:t xml:space="preserve"> </w:t>
            </w:r>
            <w:r>
              <w:t>of</w:t>
            </w:r>
            <w:r>
              <w:rPr>
                <w:spacing w:val="-2"/>
              </w:rPr>
              <w:t xml:space="preserve"> employment</w:t>
            </w:r>
          </w:p>
        </w:tc>
        <w:tc>
          <w:tcPr>
            <w:tcW w:w="6687" w:type="dxa"/>
          </w:tcPr>
          <w:p w14:paraId="12FB8E13" w14:textId="77777777" w:rsidR="006D1A9E" w:rsidRDefault="00D9107F">
            <w:pPr>
              <w:pStyle w:val="TableParagraph"/>
              <w:spacing w:before="99" w:line="211" w:lineRule="auto"/>
              <w:ind w:right="203"/>
              <w:jc w:val="both"/>
            </w:pPr>
            <w:r>
              <w:t>There</w:t>
            </w:r>
            <w:r>
              <w:rPr>
                <w:spacing w:val="-1"/>
              </w:rPr>
              <w:t xml:space="preserve"> </w:t>
            </w:r>
            <w:r>
              <w:t>is</w:t>
            </w:r>
            <w:r>
              <w:rPr>
                <w:spacing w:val="-1"/>
              </w:rPr>
              <w:t xml:space="preserve"> </w:t>
            </w:r>
            <w:r>
              <w:t>a</w:t>
            </w:r>
            <w:r>
              <w:rPr>
                <w:spacing w:val="-3"/>
              </w:rPr>
              <w:t xml:space="preserve"> </w:t>
            </w:r>
            <w:r>
              <w:t>genuine</w:t>
            </w:r>
            <w:r>
              <w:rPr>
                <w:spacing w:val="-2"/>
              </w:rPr>
              <w:t xml:space="preserve"> </w:t>
            </w:r>
            <w:r>
              <w:t>occupational</w:t>
            </w:r>
            <w:r>
              <w:rPr>
                <w:spacing w:val="-3"/>
              </w:rPr>
              <w:t xml:space="preserve"> </w:t>
            </w:r>
            <w:r>
              <w:t>requirement</w:t>
            </w:r>
            <w:r>
              <w:rPr>
                <w:spacing w:val="-3"/>
              </w:rPr>
              <w:t xml:space="preserve"> </w:t>
            </w:r>
            <w:r>
              <w:t>for</w:t>
            </w:r>
            <w:r>
              <w:rPr>
                <w:spacing w:val="-2"/>
              </w:rPr>
              <w:t xml:space="preserve"> </w:t>
            </w:r>
            <w:r>
              <w:t>the</w:t>
            </w:r>
            <w:r>
              <w:rPr>
                <w:spacing w:val="-4"/>
              </w:rPr>
              <w:t xml:space="preserve"> </w:t>
            </w:r>
            <w:r>
              <w:t>post</w:t>
            </w:r>
            <w:r>
              <w:rPr>
                <w:spacing w:val="-2"/>
              </w:rPr>
              <w:t xml:space="preserve"> </w:t>
            </w:r>
            <w:r>
              <w:t>holder</w:t>
            </w:r>
            <w:r>
              <w:rPr>
                <w:spacing w:val="-2"/>
              </w:rPr>
              <w:t xml:space="preserve"> </w:t>
            </w:r>
            <w:r>
              <w:t>to</w:t>
            </w:r>
            <w:r>
              <w:rPr>
                <w:spacing w:val="-2"/>
              </w:rPr>
              <w:t xml:space="preserve"> </w:t>
            </w:r>
            <w:r>
              <w:t>be a</w:t>
            </w:r>
            <w:r>
              <w:rPr>
                <w:spacing w:val="-5"/>
              </w:rPr>
              <w:t xml:space="preserve"> </w:t>
            </w:r>
            <w:r>
              <w:t>Christian</w:t>
            </w:r>
            <w:r>
              <w:rPr>
                <w:spacing w:val="-5"/>
              </w:rPr>
              <w:t xml:space="preserve"> </w:t>
            </w:r>
            <w:r>
              <w:t>and</w:t>
            </w:r>
            <w:r>
              <w:rPr>
                <w:spacing w:val="-4"/>
              </w:rPr>
              <w:t xml:space="preserve"> </w:t>
            </w:r>
            <w:r>
              <w:t>a</w:t>
            </w:r>
            <w:r>
              <w:rPr>
                <w:spacing w:val="-4"/>
              </w:rPr>
              <w:t xml:space="preserve"> </w:t>
            </w:r>
            <w:r>
              <w:t>communicant</w:t>
            </w:r>
            <w:r>
              <w:rPr>
                <w:spacing w:val="-4"/>
              </w:rPr>
              <w:t xml:space="preserve"> </w:t>
            </w:r>
            <w:r>
              <w:t>member</w:t>
            </w:r>
            <w:r>
              <w:rPr>
                <w:spacing w:val="-4"/>
              </w:rPr>
              <w:t xml:space="preserve"> </w:t>
            </w:r>
            <w:r>
              <w:t>of</w:t>
            </w:r>
            <w:r>
              <w:rPr>
                <w:spacing w:val="-3"/>
              </w:rPr>
              <w:t xml:space="preserve"> </w:t>
            </w:r>
            <w:r>
              <w:t>the</w:t>
            </w:r>
            <w:r>
              <w:rPr>
                <w:spacing w:val="-4"/>
              </w:rPr>
              <w:t xml:space="preserve"> </w:t>
            </w:r>
            <w:r>
              <w:t>Church</w:t>
            </w:r>
            <w:r>
              <w:rPr>
                <w:spacing w:val="-4"/>
              </w:rPr>
              <w:t xml:space="preserve"> </w:t>
            </w:r>
            <w:r>
              <w:t>of</w:t>
            </w:r>
            <w:r>
              <w:rPr>
                <w:spacing w:val="-3"/>
              </w:rPr>
              <w:t xml:space="preserve"> </w:t>
            </w:r>
            <w:r>
              <w:t>England</w:t>
            </w:r>
            <w:r>
              <w:rPr>
                <w:spacing w:val="-4"/>
              </w:rPr>
              <w:t xml:space="preserve"> </w:t>
            </w:r>
            <w:r>
              <w:t>or</w:t>
            </w:r>
            <w:r>
              <w:rPr>
                <w:spacing w:val="-3"/>
              </w:rPr>
              <w:t xml:space="preserve"> </w:t>
            </w:r>
            <w:r>
              <w:t>a member of the Churches Together in Britain &amp; Ireland.</w:t>
            </w:r>
          </w:p>
        </w:tc>
      </w:tr>
      <w:tr w:rsidR="006D1A9E" w14:paraId="1FA3D65B" w14:textId="77777777">
        <w:trPr>
          <w:trHeight w:val="436"/>
        </w:trPr>
        <w:tc>
          <w:tcPr>
            <w:tcW w:w="4083" w:type="dxa"/>
          </w:tcPr>
          <w:p w14:paraId="4E7D44F2" w14:textId="77777777" w:rsidR="006D1A9E" w:rsidRDefault="00D9107F">
            <w:pPr>
              <w:pStyle w:val="TableParagraph"/>
              <w:spacing w:before="69"/>
            </w:pPr>
            <w:r>
              <w:t>Date</w:t>
            </w:r>
            <w:r>
              <w:rPr>
                <w:spacing w:val="-1"/>
              </w:rPr>
              <w:t xml:space="preserve"> </w:t>
            </w:r>
            <w:r>
              <w:rPr>
                <w:spacing w:val="-2"/>
              </w:rPr>
              <w:t>written/updated</w:t>
            </w:r>
          </w:p>
        </w:tc>
        <w:tc>
          <w:tcPr>
            <w:tcW w:w="6687" w:type="dxa"/>
          </w:tcPr>
          <w:p w14:paraId="36CADD98" w14:textId="1ECCE4D3" w:rsidR="006D1A9E" w:rsidRDefault="00D9107F">
            <w:pPr>
              <w:pStyle w:val="TableParagraph"/>
              <w:spacing w:before="69"/>
            </w:pPr>
            <w:r>
              <w:t>2</w:t>
            </w:r>
            <w:r w:rsidR="00042815">
              <w:t>5</w:t>
            </w:r>
            <w:r>
              <w:rPr>
                <w:spacing w:val="-3"/>
              </w:rPr>
              <w:t xml:space="preserve"> </w:t>
            </w:r>
            <w:r>
              <w:t>M</w:t>
            </w:r>
            <w:r w:rsidR="00042815">
              <w:t>arch</w:t>
            </w:r>
            <w:r>
              <w:rPr>
                <w:spacing w:val="-2"/>
              </w:rPr>
              <w:t xml:space="preserve"> </w:t>
            </w:r>
            <w:r>
              <w:rPr>
                <w:spacing w:val="-4"/>
              </w:rPr>
              <w:t>202</w:t>
            </w:r>
            <w:r w:rsidR="00042815">
              <w:rPr>
                <w:spacing w:val="-4"/>
              </w:rPr>
              <w:t>6</w:t>
            </w:r>
          </w:p>
        </w:tc>
      </w:tr>
    </w:tbl>
    <w:p w14:paraId="6B631522" w14:textId="77777777" w:rsidR="006D1A9E" w:rsidRDefault="006D1A9E">
      <w:pPr>
        <w:pStyle w:val="BodyText"/>
        <w:spacing w:before="33"/>
        <w:rPr>
          <w:rFonts w:ascii="Source Sans 3 Semibold"/>
          <w:b/>
          <w:sz w:val="20"/>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D1A9E" w14:paraId="3E3320B7" w14:textId="77777777">
        <w:trPr>
          <w:trHeight w:val="436"/>
        </w:trPr>
        <w:tc>
          <w:tcPr>
            <w:tcW w:w="10771" w:type="dxa"/>
            <w:shd w:val="clear" w:color="auto" w:fill="010731"/>
          </w:tcPr>
          <w:p w14:paraId="532E9C68" w14:textId="77777777" w:rsidR="006D1A9E" w:rsidRDefault="00D9107F">
            <w:pPr>
              <w:pStyle w:val="TableParagraph"/>
              <w:spacing w:before="69"/>
            </w:pPr>
            <w:r>
              <w:rPr>
                <w:color w:val="FFFFFF"/>
              </w:rPr>
              <w:t>PURPOSE</w:t>
            </w:r>
            <w:r>
              <w:rPr>
                <w:color w:val="FFFFFF"/>
                <w:spacing w:val="-4"/>
              </w:rPr>
              <w:t xml:space="preserve"> </w:t>
            </w:r>
            <w:r>
              <w:rPr>
                <w:color w:val="FFFFFF"/>
              </w:rPr>
              <w:t>OF</w:t>
            </w:r>
            <w:r>
              <w:rPr>
                <w:color w:val="FFFFFF"/>
                <w:spacing w:val="-4"/>
              </w:rPr>
              <w:t xml:space="preserve"> ROLE</w:t>
            </w:r>
          </w:p>
        </w:tc>
      </w:tr>
      <w:tr w:rsidR="006D1A9E" w14:paraId="68AEC047" w14:textId="77777777">
        <w:trPr>
          <w:trHeight w:val="2095"/>
        </w:trPr>
        <w:tc>
          <w:tcPr>
            <w:tcW w:w="10771" w:type="dxa"/>
          </w:tcPr>
          <w:p w14:paraId="02BE37B0" w14:textId="77777777" w:rsidR="00071208" w:rsidRPr="00071208" w:rsidRDefault="00071208" w:rsidP="00071208">
            <w:pPr>
              <w:widowControl/>
              <w:autoSpaceDE/>
              <w:autoSpaceDN/>
              <w:spacing w:before="100" w:beforeAutospacing="1" w:after="100" w:afterAutospacing="1"/>
              <w:rPr>
                <w:rFonts w:eastAsia="Times New Roman" w:cs="Times New Roman"/>
                <w:lang w:val="en-GB" w:eastAsia="en-GB"/>
              </w:rPr>
            </w:pPr>
            <w:r w:rsidRPr="00071208">
              <w:rPr>
                <w:rFonts w:eastAsia="Times New Roman" w:cs="Times New Roman"/>
                <w:lang w:val="en-GB" w:eastAsia="en-GB"/>
              </w:rPr>
              <w:t xml:space="preserve">The purpose of this role is to develop high-quality, context-appropriate worship that helps people connect powerfully with Jesus across The </w:t>
            </w:r>
            <w:proofErr w:type="spellStart"/>
            <w:r w:rsidRPr="00071208">
              <w:rPr>
                <w:rFonts w:eastAsia="Times New Roman" w:cs="Times New Roman"/>
                <w:lang w:val="en-GB" w:eastAsia="en-GB"/>
              </w:rPr>
              <w:t>Riverfold</w:t>
            </w:r>
            <w:proofErr w:type="spellEnd"/>
            <w:r w:rsidRPr="00071208">
              <w:rPr>
                <w:rFonts w:eastAsia="Times New Roman" w:cs="Times New Roman"/>
                <w:lang w:val="en-GB" w:eastAsia="en-GB"/>
              </w:rPr>
              <w:t xml:space="preserve">. A key focus will be the growth and development of contemporary worship throughout The </w:t>
            </w:r>
            <w:proofErr w:type="spellStart"/>
            <w:r w:rsidRPr="00071208">
              <w:rPr>
                <w:rFonts w:eastAsia="Times New Roman" w:cs="Times New Roman"/>
                <w:lang w:val="en-GB" w:eastAsia="en-GB"/>
              </w:rPr>
              <w:t>Riverfold</w:t>
            </w:r>
            <w:proofErr w:type="spellEnd"/>
            <w:r w:rsidRPr="00071208">
              <w:rPr>
                <w:rFonts w:eastAsia="Times New Roman" w:cs="Times New Roman"/>
                <w:lang w:val="en-GB" w:eastAsia="en-GB"/>
              </w:rPr>
              <w:t>, including within schools and emerging New Worshipping Communities.</w:t>
            </w:r>
          </w:p>
          <w:p w14:paraId="566B0785" w14:textId="77777777" w:rsidR="00071208" w:rsidRPr="00071208" w:rsidRDefault="00071208" w:rsidP="00071208">
            <w:pPr>
              <w:widowControl/>
              <w:autoSpaceDE/>
              <w:autoSpaceDN/>
              <w:spacing w:before="100" w:beforeAutospacing="1" w:after="100" w:afterAutospacing="1"/>
              <w:rPr>
                <w:rFonts w:eastAsia="Times New Roman" w:cs="Times New Roman"/>
                <w:lang w:val="en-GB" w:eastAsia="en-GB"/>
              </w:rPr>
            </w:pPr>
            <w:r w:rsidRPr="00071208">
              <w:rPr>
                <w:rFonts w:eastAsia="Times New Roman" w:cs="Times New Roman"/>
                <w:lang w:val="en-GB" w:eastAsia="en-GB"/>
              </w:rPr>
              <w:t xml:space="preserve">The role includes building and nurturing worship teams by connecting with and investing in musicians, and by equipping, empowering, and releasing local worship leaders as they emerge. Worship support will also be provided for courses and training opportunities—such as Alpha—as well as other cluster-wide programmes, and occasionally for events within the wider Diocese beyond The </w:t>
            </w:r>
            <w:proofErr w:type="spellStart"/>
            <w:r w:rsidRPr="00071208">
              <w:rPr>
                <w:rFonts w:eastAsia="Times New Roman" w:cs="Times New Roman"/>
                <w:lang w:val="en-GB" w:eastAsia="en-GB"/>
              </w:rPr>
              <w:t>Riverfold</w:t>
            </w:r>
            <w:proofErr w:type="spellEnd"/>
            <w:r w:rsidRPr="00071208">
              <w:rPr>
                <w:rFonts w:eastAsia="Times New Roman" w:cs="Times New Roman"/>
                <w:lang w:val="en-GB" w:eastAsia="en-GB"/>
              </w:rPr>
              <w:t>.</w:t>
            </w:r>
          </w:p>
          <w:p w14:paraId="4A7AEBA4" w14:textId="70F56FA3" w:rsidR="006D1A9E" w:rsidRPr="00C901D3" w:rsidRDefault="00071208" w:rsidP="00C901D3">
            <w:pPr>
              <w:widowControl/>
              <w:autoSpaceDE/>
              <w:autoSpaceDN/>
              <w:spacing w:before="100" w:beforeAutospacing="1" w:after="100" w:afterAutospacing="1"/>
              <w:rPr>
                <w:rFonts w:eastAsia="Times New Roman" w:cs="Times New Roman"/>
                <w:lang w:val="en-GB" w:eastAsia="en-GB"/>
              </w:rPr>
            </w:pPr>
            <w:r w:rsidRPr="00071208">
              <w:rPr>
                <w:rFonts w:eastAsia="Times New Roman" w:cs="Times New Roman"/>
                <w:lang w:val="en-GB" w:eastAsia="en-GB"/>
              </w:rPr>
              <w:t>Additionally, this role aims to encourage creativity in worship, offer worship resources to rural churches, and support the formation and growth of disciples!</w:t>
            </w:r>
          </w:p>
        </w:tc>
      </w:tr>
    </w:tbl>
    <w:p w14:paraId="13134B7F" w14:textId="77777777" w:rsidR="006D1A9E" w:rsidRDefault="006D1A9E">
      <w:pPr>
        <w:pStyle w:val="BodyText"/>
        <w:spacing w:before="106"/>
        <w:rPr>
          <w:rFonts w:ascii="Source Sans 3 Semibold"/>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2"/>
      </w:tblGrid>
      <w:tr w:rsidR="006D1A9E" w14:paraId="5B3110D7" w14:textId="77777777" w:rsidTr="00A82600">
        <w:trPr>
          <w:trHeight w:val="436"/>
        </w:trPr>
        <w:tc>
          <w:tcPr>
            <w:tcW w:w="10802" w:type="dxa"/>
            <w:tcBorders>
              <w:bottom w:val="single" w:sz="4" w:space="0" w:color="000000"/>
            </w:tcBorders>
            <w:shd w:val="clear" w:color="auto" w:fill="010731"/>
            <w:vAlign w:val="center"/>
          </w:tcPr>
          <w:p w14:paraId="66440999" w14:textId="77777777" w:rsidR="006D1A9E" w:rsidRDefault="00D9107F" w:rsidP="004721E6">
            <w:pPr>
              <w:pStyle w:val="TableParagraph"/>
              <w:spacing w:before="69"/>
            </w:pPr>
            <w:r>
              <w:rPr>
                <w:color w:val="FFFFFF"/>
              </w:rPr>
              <w:t>MAIN</w:t>
            </w:r>
            <w:r>
              <w:rPr>
                <w:color w:val="FFFFFF"/>
                <w:spacing w:val="-1"/>
              </w:rPr>
              <w:t xml:space="preserve"> </w:t>
            </w:r>
            <w:r>
              <w:rPr>
                <w:color w:val="FFFFFF"/>
                <w:spacing w:val="-2"/>
              </w:rPr>
              <w:t>RESPONSIBILITIES</w:t>
            </w:r>
          </w:p>
        </w:tc>
      </w:tr>
      <w:tr w:rsidR="006D1A9E" w14:paraId="1903CDC2" w14:textId="77777777" w:rsidTr="00A82600">
        <w:trPr>
          <w:trHeight w:val="4327"/>
        </w:trPr>
        <w:tc>
          <w:tcPr>
            <w:tcW w:w="10802" w:type="dxa"/>
            <w:vAlign w:val="center"/>
          </w:tcPr>
          <w:p w14:paraId="2F390B58" w14:textId="3111F865" w:rsidR="00FE6758" w:rsidRPr="00354179" w:rsidRDefault="00C901D3" w:rsidP="004721E6">
            <w:pPr>
              <w:rPr>
                <w:b/>
                <w:bCs/>
                <w:lang w:val="en-GB" w:eastAsia="en-GB"/>
              </w:rPr>
            </w:pPr>
            <w:r w:rsidRPr="00354179">
              <w:rPr>
                <w:b/>
                <w:bCs/>
                <w:lang w:val="en-GB" w:eastAsia="en-GB"/>
              </w:rPr>
              <w:lastRenderedPageBreak/>
              <w:t xml:space="preserve">Empower </w:t>
            </w:r>
            <w:r w:rsidR="00354179" w:rsidRPr="00354179">
              <w:rPr>
                <w:b/>
                <w:bCs/>
                <w:lang w:val="en-GB" w:eastAsia="en-GB"/>
              </w:rPr>
              <w:t>&amp;</w:t>
            </w:r>
            <w:r w:rsidRPr="00354179">
              <w:rPr>
                <w:b/>
                <w:bCs/>
                <w:lang w:val="en-GB" w:eastAsia="en-GB"/>
              </w:rPr>
              <w:t xml:space="preserve"> Develop Local Leaders</w:t>
            </w:r>
          </w:p>
          <w:p w14:paraId="52EE5B06" w14:textId="37F9245E" w:rsidR="00354179" w:rsidRPr="00354179" w:rsidRDefault="00C901D3" w:rsidP="004721E6">
            <w:pPr>
              <w:pStyle w:val="ListParagraph"/>
              <w:numPr>
                <w:ilvl w:val="0"/>
                <w:numId w:val="12"/>
              </w:numPr>
              <w:rPr>
                <w:lang w:val="en-GB" w:eastAsia="en-GB"/>
              </w:rPr>
            </w:pPr>
            <w:r w:rsidRPr="00354179">
              <w:rPr>
                <w:lang w:val="en-GB" w:eastAsia="en-GB"/>
              </w:rPr>
              <w:t xml:space="preserve">Mentor and invest in existing </w:t>
            </w:r>
            <w:r w:rsidR="002A0E0D">
              <w:rPr>
                <w:lang w:val="en-GB" w:eastAsia="en-GB"/>
              </w:rPr>
              <w:t>musician</w:t>
            </w:r>
            <w:r w:rsidRPr="00354179">
              <w:rPr>
                <w:lang w:val="en-GB" w:eastAsia="en-GB"/>
              </w:rPr>
              <w:t xml:space="preserve">s, nurturing their talents while identifying and developing emerging </w:t>
            </w:r>
            <w:r w:rsidR="002A0E0D">
              <w:rPr>
                <w:lang w:val="en-GB" w:eastAsia="en-GB"/>
              </w:rPr>
              <w:t xml:space="preserve">worship </w:t>
            </w:r>
            <w:r w:rsidRPr="00354179">
              <w:rPr>
                <w:lang w:val="en-GB" w:eastAsia="en-GB"/>
              </w:rPr>
              <w:t>leaders.</w:t>
            </w:r>
          </w:p>
          <w:p w14:paraId="20DDC916" w14:textId="1B94AFC9" w:rsidR="00FE6758" w:rsidRDefault="00C901D3" w:rsidP="00FE6758">
            <w:pPr>
              <w:pStyle w:val="ListParagraph"/>
              <w:numPr>
                <w:ilvl w:val="0"/>
                <w:numId w:val="12"/>
              </w:numPr>
              <w:rPr>
                <w:lang w:val="en-GB" w:eastAsia="en-GB"/>
              </w:rPr>
            </w:pPr>
            <w:r w:rsidRPr="00354179">
              <w:rPr>
                <w:lang w:val="en-GB" w:eastAsia="en-GB"/>
              </w:rPr>
              <w:t xml:space="preserve">Inspire and equip musicians across </w:t>
            </w:r>
            <w:r w:rsidR="00354179" w:rsidRPr="00354179">
              <w:rPr>
                <w:lang w:val="en-GB" w:eastAsia="en-GB"/>
              </w:rPr>
              <w:t xml:space="preserve">The </w:t>
            </w:r>
            <w:proofErr w:type="spellStart"/>
            <w:r w:rsidR="00354179" w:rsidRPr="00354179">
              <w:rPr>
                <w:lang w:val="en-GB" w:eastAsia="en-GB"/>
              </w:rPr>
              <w:t>Riverfold</w:t>
            </w:r>
            <w:proofErr w:type="spellEnd"/>
            <w:r w:rsidRPr="00354179">
              <w:rPr>
                <w:lang w:val="en-GB" w:eastAsia="en-GB"/>
              </w:rPr>
              <w:t>, fostering a culture of excellence and creativity in worship.</w:t>
            </w:r>
          </w:p>
          <w:p w14:paraId="6D100C49" w14:textId="77777777" w:rsidR="00FE6758" w:rsidRPr="00FE6758" w:rsidRDefault="00FE6758" w:rsidP="00FE6758">
            <w:pPr>
              <w:pStyle w:val="ListParagraph"/>
              <w:ind w:left="720"/>
              <w:rPr>
                <w:lang w:val="en-GB" w:eastAsia="en-GB"/>
              </w:rPr>
            </w:pPr>
          </w:p>
          <w:p w14:paraId="328D10AA" w14:textId="0A83B117" w:rsidR="00FE6758" w:rsidRPr="00354179" w:rsidRDefault="00C901D3" w:rsidP="004721E6">
            <w:pPr>
              <w:rPr>
                <w:b/>
                <w:bCs/>
                <w:lang w:val="en-GB" w:eastAsia="en-GB"/>
              </w:rPr>
            </w:pPr>
            <w:r w:rsidRPr="00354179">
              <w:rPr>
                <w:b/>
                <w:bCs/>
                <w:lang w:val="en-GB" w:eastAsia="en-GB"/>
              </w:rPr>
              <w:t>Lead Inspiring Worship Experiences</w:t>
            </w:r>
          </w:p>
          <w:p w14:paraId="41FB3BC8" w14:textId="77777777" w:rsidR="00C901D3" w:rsidRPr="00354179" w:rsidRDefault="00C901D3" w:rsidP="004721E6">
            <w:pPr>
              <w:pStyle w:val="ListParagraph"/>
              <w:numPr>
                <w:ilvl w:val="0"/>
                <w:numId w:val="13"/>
              </w:numPr>
              <w:rPr>
                <w:lang w:val="en-GB" w:eastAsia="en-GB"/>
              </w:rPr>
            </w:pPr>
            <w:r w:rsidRPr="00354179">
              <w:rPr>
                <w:lang w:val="en-GB" w:eastAsia="en-GB"/>
              </w:rPr>
              <w:t>Guide congregations in deeply engaging, context-appropriate worship that draws people into the presence of God.</w:t>
            </w:r>
          </w:p>
          <w:p w14:paraId="5E314517" w14:textId="01E76657" w:rsidR="00C901D3" w:rsidRDefault="00C901D3" w:rsidP="004721E6">
            <w:pPr>
              <w:pStyle w:val="ListParagraph"/>
              <w:numPr>
                <w:ilvl w:val="0"/>
                <w:numId w:val="13"/>
              </w:numPr>
              <w:rPr>
                <w:lang w:val="en-GB" w:eastAsia="en-GB"/>
              </w:rPr>
            </w:pPr>
            <w:r w:rsidRPr="00354179">
              <w:rPr>
                <w:lang w:val="en-GB" w:eastAsia="en-GB"/>
              </w:rPr>
              <w:t xml:space="preserve">Primarily lead worship in the larger contexts within </w:t>
            </w:r>
            <w:r w:rsidR="00354179" w:rsidRPr="00354179">
              <w:rPr>
                <w:lang w:val="en-GB" w:eastAsia="en-GB"/>
              </w:rPr>
              <w:t xml:space="preserve">The </w:t>
            </w:r>
            <w:proofErr w:type="spellStart"/>
            <w:r w:rsidR="00354179" w:rsidRPr="00354179">
              <w:rPr>
                <w:lang w:val="en-GB" w:eastAsia="en-GB"/>
              </w:rPr>
              <w:t>Riverfold</w:t>
            </w:r>
            <w:proofErr w:type="spellEnd"/>
            <w:r w:rsidRPr="00354179">
              <w:rPr>
                <w:lang w:val="en-GB" w:eastAsia="en-GB"/>
              </w:rPr>
              <w:t>, while also offering support to smaller gatherings as needed.</w:t>
            </w:r>
          </w:p>
          <w:p w14:paraId="5213E3FB" w14:textId="77777777" w:rsidR="00FE6758" w:rsidRPr="00354179" w:rsidRDefault="00FE6758" w:rsidP="00FE6758">
            <w:pPr>
              <w:pStyle w:val="ListParagraph"/>
              <w:ind w:left="720"/>
              <w:rPr>
                <w:lang w:val="en-GB" w:eastAsia="en-GB"/>
              </w:rPr>
            </w:pPr>
          </w:p>
          <w:p w14:paraId="058B1EAE" w14:textId="147DE812" w:rsidR="00FE6758" w:rsidRPr="00354179" w:rsidRDefault="00C901D3" w:rsidP="004721E6">
            <w:pPr>
              <w:rPr>
                <w:b/>
                <w:bCs/>
                <w:lang w:val="en-GB" w:eastAsia="en-GB"/>
              </w:rPr>
            </w:pPr>
            <w:r w:rsidRPr="00354179">
              <w:rPr>
                <w:b/>
                <w:bCs/>
                <w:lang w:val="en-GB" w:eastAsia="en-GB"/>
              </w:rPr>
              <w:t xml:space="preserve">Build </w:t>
            </w:r>
            <w:r w:rsidR="00354179" w:rsidRPr="00354179">
              <w:rPr>
                <w:b/>
                <w:bCs/>
                <w:lang w:val="en-GB" w:eastAsia="en-GB"/>
              </w:rPr>
              <w:t xml:space="preserve">&amp; </w:t>
            </w:r>
            <w:r w:rsidRPr="00354179">
              <w:rPr>
                <w:b/>
                <w:bCs/>
                <w:lang w:val="en-GB" w:eastAsia="en-GB"/>
              </w:rPr>
              <w:t>Support Teams for New Worshipping Communities</w:t>
            </w:r>
          </w:p>
          <w:p w14:paraId="78AB5D8E" w14:textId="025C6A9E" w:rsidR="00FE6758" w:rsidRPr="00FE6758" w:rsidRDefault="00C901D3" w:rsidP="00FE6758">
            <w:pPr>
              <w:pStyle w:val="ListParagraph"/>
              <w:numPr>
                <w:ilvl w:val="0"/>
                <w:numId w:val="14"/>
              </w:numPr>
              <w:rPr>
                <w:lang w:val="en-GB" w:eastAsia="en-GB"/>
              </w:rPr>
            </w:pPr>
            <w:r w:rsidRPr="00354179">
              <w:rPr>
                <w:lang w:val="en-GB" w:eastAsia="en-GB"/>
              </w:rPr>
              <w:t xml:space="preserve">Collaborate with </w:t>
            </w:r>
            <w:r w:rsidR="00354179" w:rsidRPr="00354179">
              <w:rPr>
                <w:lang w:val="en-GB" w:eastAsia="en-GB"/>
              </w:rPr>
              <w:t xml:space="preserve">The </w:t>
            </w:r>
            <w:proofErr w:type="spellStart"/>
            <w:r w:rsidR="00354179" w:rsidRPr="00354179">
              <w:rPr>
                <w:lang w:val="en-GB" w:eastAsia="en-GB"/>
              </w:rPr>
              <w:t>Riverfold</w:t>
            </w:r>
            <w:proofErr w:type="spellEnd"/>
            <w:r w:rsidRPr="00354179">
              <w:rPr>
                <w:lang w:val="en-GB" w:eastAsia="en-GB"/>
              </w:rPr>
              <w:t xml:space="preserve"> </w:t>
            </w:r>
            <w:r w:rsidR="00354179" w:rsidRPr="00354179">
              <w:rPr>
                <w:lang w:val="en-GB" w:eastAsia="en-GB"/>
              </w:rPr>
              <w:t>C</w:t>
            </w:r>
            <w:r w:rsidRPr="00354179">
              <w:rPr>
                <w:lang w:val="en-GB" w:eastAsia="en-GB"/>
              </w:rPr>
              <w:t>hurches developing visions for New Worshipping Communities, ensuring vibrant worship provision.</w:t>
            </w:r>
          </w:p>
          <w:p w14:paraId="364AC4D0" w14:textId="23A4761D" w:rsidR="00C901D3" w:rsidRDefault="00C901D3" w:rsidP="004721E6">
            <w:pPr>
              <w:pStyle w:val="ListParagraph"/>
              <w:numPr>
                <w:ilvl w:val="0"/>
                <w:numId w:val="14"/>
              </w:numPr>
              <w:rPr>
                <w:lang w:val="en-GB" w:eastAsia="en-GB"/>
              </w:rPr>
            </w:pPr>
            <w:r w:rsidRPr="00354179">
              <w:rPr>
                <w:lang w:val="en-GB" w:eastAsia="en-GB"/>
              </w:rPr>
              <w:t xml:space="preserve">Resource and develop teams across </w:t>
            </w:r>
            <w:r w:rsidR="00354179" w:rsidRPr="00354179">
              <w:rPr>
                <w:lang w:val="en-GB" w:eastAsia="en-GB"/>
              </w:rPr>
              <w:t xml:space="preserve">The </w:t>
            </w:r>
            <w:proofErr w:type="spellStart"/>
            <w:r w:rsidR="00354179" w:rsidRPr="00354179">
              <w:rPr>
                <w:lang w:val="en-GB" w:eastAsia="en-GB"/>
              </w:rPr>
              <w:t>Riverfold</w:t>
            </w:r>
            <w:proofErr w:type="spellEnd"/>
            <w:r w:rsidRPr="00354179">
              <w:rPr>
                <w:lang w:val="en-GB" w:eastAsia="en-GB"/>
              </w:rPr>
              <w:t xml:space="preserve"> to support these emerging communities.</w:t>
            </w:r>
          </w:p>
          <w:p w14:paraId="5D904E3E" w14:textId="77777777" w:rsidR="00FE6758" w:rsidRPr="00354179" w:rsidRDefault="00FE6758" w:rsidP="00FE6758">
            <w:pPr>
              <w:pStyle w:val="ListParagraph"/>
              <w:ind w:left="720"/>
              <w:rPr>
                <w:lang w:val="en-GB" w:eastAsia="en-GB"/>
              </w:rPr>
            </w:pPr>
          </w:p>
          <w:p w14:paraId="6D6D4217" w14:textId="77777777" w:rsidR="00C901D3" w:rsidRPr="00354179" w:rsidRDefault="00C901D3" w:rsidP="004721E6">
            <w:pPr>
              <w:rPr>
                <w:b/>
                <w:bCs/>
                <w:lang w:val="en-GB" w:eastAsia="en-GB"/>
              </w:rPr>
            </w:pPr>
            <w:r w:rsidRPr="00C901D3">
              <w:rPr>
                <w:lang w:val="en-GB" w:eastAsia="en-GB"/>
              </w:rPr>
              <w:t>I</w:t>
            </w:r>
            <w:r w:rsidRPr="00354179">
              <w:rPr>
                <w:b/>
                <w:bCs/>
                <w:lang w:val="en-GB" w:eastAsia="en-GB"/>
              </w:rPr>
              <w:t>nvest in Youth Worship</w:t>
            </w:r>
          </w:p>
          <w:p w14:paraId="138D6717" w14:textId="77777777" w:rsidR="00C901D3" w:rsidRPr="00354179" w:rsidRDefault="00C901D3" w:rsidP="004721E6">
            <w:pPr>
              <w:pStyle w:val="ListParagraph"/>
              <w:numPr>
                <w:ilvl w:val="0"/>
                <w:numId w:val="15"/>
              </w:numPr>
              <w:rPr>
                <w:lang w:val="en-GB" w:eastAsia="en-GB"/>
              </w:rPr>
            </w:pPr>
            <w:r w:rsidRPr="00354179">
              <w:rPr>
                <w:lang w:val="en-GB" w:eastAsia="en-GB"/>
              </w:rPr>
              <w:t>Connect with and mentor young people, nurturing the next generation of worship leaders and musicians.</w:t>
            </w:r>
          </w:p>
          <w:p w14:paraId="32B8A536" w14:textId="77777777" w:rsidR="00C901D3" w:rsidRDefault="00C901D3" w:rsidP="004721E6">
            <w:pPr>
              <w:pStyle w:val="ListParagraph"/>
              <w:numPr>
                <w:ilvl w:val="0"/>
                <w:numId w:val="15"/>
              </w:numPr>
              <w:rPr>
                <w:lang w:val="en-GB" w:eastAsia="en-GB"/>
              </w:rPr>
            </w:pPr>
            <w:r w:rsidRPr="00354179">
              <w:rPr>
                <w:lang w:val="en-GB" w:eastAsia="en-GB"/>
              </w:rPr>
              <w:t>Support the growth of a dynamic, youth-</w:t>
            </w:r>
            <w:proofErr w:type="spellStart"/>
            <w:r w:rsidRPr="00354179">
              <w:rPr>
                <w:lang w:val="en-GB" w:eastAsia="en-GB"/>
              </w:rPr>
              <w:t>centered</w:t>
            </w:r>
            <w:proofErr w:type="spellEnd"/>
            <w:r w:rsidRPr="00354179">
              <w:rPr>
                <w:lang w:val="en-GB" w:eastAsia="en-GB"/>
              </w:rPr>
              <w:t xml:space="preserve"> worship culture.</w:t>
            </w:r>
          </w:p>
          <w:p w14:paraId="0124B34C" w14:textId="77777777" w:rsidR="00FE6758" w:rsidRPr="00354179" w:rsidRDefault="00FE6758" w:rsidP="00FE6758">
            <w:pPr>
              <w:pStyle w:val="ListParagraph"/>
              <w:ind w:left="720"/>
              <w:rPr>
                <w:lang w:val="en-GB" w:eastAsia="en-GB"/>
              </w:rPr>
            </w:pPr>
          </w:p>
          <w:p w14:paraId="5D67C066" w14:textId="5E2AB133" w:rsidR="00FE6758" w:rsidRPr="00354179" w:rsidRDefault="00C901D3" w:rsidP="004721E6">
            <w:pPr>
              <w:rPr>
                <w:b/>
                <w:bCs/>
                <w:lang w:val="en-GB" w:eastAsia="en-GB"/>
              </w:rPr>
            </w:pPr>
            <w:r w:rsidRPr="00354179">
              <w:rPr>
                <w:b/>
                <w:bCs/>
                <w:lang w:val="en-GB" w:eastAsia="en-GB"/>
              </w:rPr>
              <w:t>Foster Engaging Children’s Worship</w:t>
            </w:r>
          </w:p>
          <w:p w14:paraId="4E67075F" w14:textId="3B097C8F" w:rsidR="00C901D3" w:rsidRPr="00354179" w:rsidRDefault="00C901D3" w:rsidP="004721E6">
            <w:pPr>
              <w:pStyle w:val="ListParagraph"/>
              <w:numPr>
                <w:ilvl w:val="0"/>
                <w:numId w:val="16"/>
              </w:numPr>
              <w:rPr>
                <w:lang w:val="en-GB" w:eastAsia="en-GB"/>
              </w:rPr>
            </w:pPr>
            <w:r w:rsidRPr="00354179">
              <w:rPr>
                <w:lang w:val="en-GB" w:eastAsia="en-GB"/>
              </w:rPr>
              <w:t xml:space="preserve">Cultivate a vibrant worship environment for children, both in </w:t>
            </w:r>
            <w:r w:rsidR="00354179" w:rsidRPr="00354179">
              <w:rPr>
                <w:lang w:val="en-GB" w:eastAsia="en-GB"/>
              </w:rPr>
              <w:t>church</w:t>
            </w:r>
            <w:r w:rsidRPr="00354179">
              <w:rPr>
                <w:lang w:val="en-GB" w:eastAsia="en-GB"/>
              </w:rPr>
              <w:t xml:space="preserve"> services and</w:t>
            </w:r>
            <w:r w:rsidR="00354179" w:rsidRPr="00354179">
              <w:rPr>
                <w:lang w:val="en-GB" w:eastAsia="en-GB"/>
              </w:rPr>
              <w:t xml:space="preserve"> local schools</w:t>
            </w:r>
            <w:r w:rsidRPr="00354179">
              <w:rPr>
                <w:lang w:val="en-GB" w:eastAsia="en-GB"/>
              </w:rPr>
              <w:t>.</w:t>
            </w:r>
          </w:p>
          <w:p w14:paraId="534FF3D4" w14:textId="77777777" w:rsidR="00C901D3" w:rsidRPr="00354179" w:rsidRDefault="00C901D3" w:rsidP="004721E6">
            <w:pPr>
              <w:pStyle w:val="ListParagraph"/>
              <w:numPr>
                <w:ilvl w:val="0"/>
                <w:numId w:val="16"/>
              </w:numPr>
              <w:rPr>
                <w:lang w:val="en-GB" w:eastAsia="en-GB"/>
              </w:rPr>
            </w:pPr>
            <w:r w:rsidRPr="00354179">
              <w:rPr>
                <w:lang w:val="en-GB" w:eastAsia="en-GB"/>
              </w:rPr>
              <w:t>Oversee and Develop Worship Technology</w:t>
            </w:r>
          </w:p>
          <w:p w14:paraId="3D49F6A4" w14:textId="0A9CAA7E" w:rsidR="00C901D3" w:rsidRDefault="00C901D3" w:rsidP="004721E6">
            <w:pPr>
              <w:pStyle w:val="ListParagraph"/>
              <w:numPr>
                <w:ilvl w:val="0"/>
                <w:numId w:val="16"/>
              </w:numPr>
              <w:rPr>
                <w:lang w:val="en-GB" w:eastAsia="en-GB"/>
              </w:rPr>
            </w:pPr>
            <w:r w:rsidRPr="00354179">
              <w:rPr>
                <w:lang w:val="en-GB" w:eastAsia="en-GB"/>
              </w:rPr>
              <w:t xml:space="preserve">Lead and enhance the use of technology in worship across </w:t>
            </w:r>
            <w:r w:rsidR="00354179" w:rsidRPr="00354179">
              <w:rPr>
                <w:lang w:val="en-GB" w:eastAsia="en-GB"/>
              </w:rPr>
              <w:t xml:space="preserve">The </w:t>
            </w:r>
            <w:proofErr w:type="spellStart"/>
            <w:r w:rsidR="00354179" w:rsidRPr="00354179">
              <w:rPr>
                <w:lang w:val="en-GB" w:eastAsia="en-GB"/>
              </w:rPr>
              <w:t>Riverfold</w:t>
            </w:r>
            <w:proofErr w:type="spellEnd"/>
            <w:r w:rsidR="00354179" w:rsidRPr="00354179">
              <w:rPr>
                <w:lang w:val="en-GB" w:eastAsia="en-GB"/>
              </w:rPr>
              <w:t>,</w:t>
            </w:r>
            <w:r w:rsidRPr="00354179">
              <w:rPr>
                <w:lang w:val="en-GB" w:eastAsia="en-GB"/>
              </w:rPr>
              <w:t xml:space="preserve"> ensuring it supports and elevates the worship experience.</w:t>
            </w:r>
          </w:p>
          <w:p w14:paraId="0FDBF30F" w14:textId="77777777" w:rsidR="00FE6758" w:rsidRPr="00354179" w:rsidRDefault="00FE6758" w:rsidP="00FE6758">
            <w:pPr>
              <w:pStyle w:val="ListParagraph"/>
              <w:ind w:left="720"/>
              <w:rPr>
                <w:lang w:val="en-GB" w:eastAsia="en-GB"/>
              </w:rPr>
            </w:pPr>
          </w:p>
          <w:p w14:paraId="5987B743" w14:textId="77777777" w:rsidR="00C901D3" w:rsidRPr="00354179" w:rsidRDefault="00C901D3" w:rsidP="004721E6">
            <w:pPr>
              <w:rPr>
                <w:b/>
                <w:bCs/>
                <w:lang w:val="en-GB" w:eastAsia="en-GB"/>
              </w:rPr>
            </w:pPr>
            <w:r w:rsidRPr="00354179">
              <w:rPr>
                <w:b/>
                <w:bCs/>
                <w:lang w:val="en-GB" w:eastAsia="en-GB"/>
              </w:rPr>
              <w:t>Collaborate as Part of a Strategic Team</w:t>
            </w:r>
          </w:p>
          <w:p w14:paraId="2B6E515D" w14:textId="77777777" w:rsidR="00354179" w:rsidRPr="00354179" w:rsidRDefault="00C901D3" w:rsidP="004721E6">
            <w:pPr>
              <w:pStyle w:val="ListParagraph"/>
              <w:numPr>
                <w:ilvl w:val="0"/>
                <w:numId w:val="17"/>
              </w:numPr>
              <w:rPr>
                <w:rFonts w:cs="Arial"/>
              </w:rPr>
            </w:pPr>
            <w:r w:rsidRPr="00354179">
              <w:rPr>
                <w:lang w:val="en-GB" w:eastAsia="en-GB"/>
              </w:rPr>
              <w:t>Work closely</w:t>
            </w:r>
            <w:r w:rsidR="00354179" w:rsidRPr="00354179">
              <w:rPr>
                <w:rFonts w:cs="Arial"/>
              </w:rPr>
              <w:t xml:space="preserve"> with the Lead Mission Enabler, Mission Associates, Children &amp; Families Lead and Operations Team Leader.</w:t>
            </w:r>
          </w:p>
          <w:p w14:paraId="32FC6D8F" w14:textId="34F3B34F" w:rsidR="006D1A9E" w:rsidRPr="00FE6758" w:rsidRDefault="00354179" w:rsidP="00FE6758">
            <w:pPr>
              <w:pStyle w:val="ListParagraph"/>
              <w:numPr>
                <w:ilvl w:val="0"/>
                <w:numId w:val="17"/>
              </w:numPr>
              <w:rPr>
                <w:rFonts w:cs="Arial"/>
              </w:rPr>
            </w:pPr>
            <w:r>
              <w:rPr>
                <w:lang w:val="en-GB" w:eastAsia="en-GB"/>
              </w:rPr>
              <w:t>M</w:t>
            </w:r>
            <w:r w:rsidRPr="00354179">
              <w:rPr>
                <w:lang w:val="en-GB" w:eastAsia="en-GB"/>
              </w:rPr>
              <w:t>onitor</w:t>
            </w:r>
            <w:r w:rsidR="00C901D3" w:rsidRPr="00354179">
              <w:rPr>
                <w:lang w:val="en-GB" w:eastAsia="en-GB"/>
              </w:rPr>
              <w:t xml:space="preserve"> progress, assess growth, and implement strategic initiatives that strengthen worship across </w:t>
            </w:r>
            <w:r w:rsidRPr="00354179">
              <w:rPr>
                <w:lang w:val="en-GB" w:eastAsia="en-GB"/>
              </w:rPr>
              <w:t xml:space="preserve">The </w:t>
            </w:r>
            <w:proofErr w:type="spellStart"/>
            <w:r w:rsidRPr="00354179">
              <w:rPr>
                <w:lang w:val="en-GB" w:eastAsia="en-GB"/>
              </w:rPr>
              <w:t>Riverfold</w:t>
            </w:r>
            <w:proofErr w:type="spellEnd"/>
            <w:r w:rsidRPr="00354179">
              <w:rPr>
                <w:lang w:val="en-GB" w:eastAsia="en-GB"/>
              </w:rPr>
              <w:t>.</w:t>
            </w:r>
          </w:p>
        </w:tc>
      </w:tr>
    </w:tbl>
    <w:tbl>
      <w:tblPr>
        <w:tblpPr w:leftFromText="180" w:rightFromText="180" w:vertAnchor="text" w:horzAnchor="margin" w:tblpY="1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3"/>
        <w:gridCol w:w="6687"/>
      </w:tblGrid>
      <w:tr w:rsidR="00A82600" w14:paraId="2C9C9D38" w14:textId="77777777" w:rsidTr="00A82600">
        <w:trPr>
          <w:trHeight w:val="436"/>
        </w:trPr>
        <w:tc>
          <w:tcPr>
            <w:tcW w:w="10770" w:type="dxa"/>
            <w:gridSpan w:val="2"/>
            <w:shd w:val="clear" w:color="auto" w:fill="010731"/>
          </w:tcPr>
          <w:p w14:paraId="236D2120" w14:textId="77777777" w:rsidR="00A82600" w:rsidRDefault="00A82600" w:rsidP="00A82600">
            <w:pPr>
              <w:pStyle w:val="TableParagraph"/>
              <w:spacing w:before="69"/>
            </w:pPr>
            <w:r>
              <w:rPr>
                <w:color w:val="FFFFFF"/>
              </w:rPr>
              <w:t>ROLE</w:t>
            </w:r>
            <w:r>
              <w:rPr>
                <w:color w:val="FFFFFF"/>
                <w:spacing w:val="-3"/>
              </w:rPr>
              <w:t xml:space="preserve"> </w:t>
            </w:r>
            <w:r>
              <w:rPr>
                <w:color w:val="FFFFFF"/>
                <w:spacing w:val="-2"/>
              </w:rPr>
              <w:t>DIMENSIONS</w:t>
            </w:r>
          </w:p>
        </w:tc>
      </w:tr>
      <w:tr w:rsidR="00A82600" w14:paraId="296071BB" w14:textId="77777777" w:rsidTr="00A82600">
        <w:trPr>
          <w:trHeight w:val="712"/>
        </w:trPr>
        <w:tc>
          <w:tcPr>
            <w:tcW w:w="4083" w:type="dxa"/>
          </w:tcPr>
          <w:p w14:paraId="0F4849F5" w14:textId="77777777" w:rsidR="00A82600" w:rsidRDefault="00A82600" w:rsidP="00A82600">
            <w:pPr>
              <w:pStyle w:val="TableParagraph"/>
              <w:spacing w:before="70"/>
            </w:pPr>
            <w:r>
              <w:t>Budget</w:t>
            </w:r>
            <w:r>
              <w:rPr>
                <w:spacing w:val="-6"/>
              </w:rPr>
              <w:t xml:space="preserve"> </w:t>
            </w:r>
            <w:r>
              <w:t>management</w:t>
            </w:r>
            <w:r>
              <w:rPr>
                <w:spacing w:val="-5"/>
              </w:rPr>
              <w:t xml:space="preserve"> </w:t>
            </w:r>
            <w:r>
              <w:t>(where</w:t>
            </w:r>
            <w:r>
              <w:rPr>
                <w:spacing w:val="-3"/>
              </w:rPr>
              <w:t xml:space="preserve"> </w:t>
            </w:r>
            <w:r>
              <w:rPr>
                <w:spacing w:val="-2"/>
              </w:rPr>
              <w:t>relevant)</w:t>
            </w:r>
          </w:p>
        </w:tc>
        <w:tc>
          <w:tcPr>
            <w:tcW w:w="6687" w:type="dxa"/>
          </w:tcPr>
          <w:p w14:paraId="634A02F6" w14:textId="77777777" w:rsidR="00A82600" w:rsidRDefault="00A82600" w:rsidP="00A82600">
            <w:pPr>
              <w:pStyle w:val="TableParagraph"/>
              <w:spacing w:before="97" w:line="211" w:lineRule="auto"/>
              <w:ind w:right="145"/>
            </w:pPr>
            <w:r>
              <w:t>Oversight</w:t>
            </w:r>
            <w:r>
              <w:rPr>
                <w:spacing w:val="-6"/>
              </w:rPr>
              <w:t xml:space="preserve"> </w:t>
            </w:r>
            <w:r>
              <w:t>and</w:t>
            </w:r>
            <w:r>
              <w:rPr>
                <w:spacing w:val="-5"/>
              </w:rPr>
              <w:t xml:space="preserve"> </w:t>
            </w:r>
            <w:r>
              <w:t>monitoring</w:t>
            </w:r>
            <w:r>
              <w:rPr>
                <w:spacing w:val="-6"/>
              </w:rPr>
              <w:t xml:space="preserve"> </w:t>
            </w:r>
            <w:r>
              <w:t>of</w:t>
            </w:r>
            <w:r>
              <w:rPr>
                <w:spacing w:val="-4"/>
              </w:rPr>
              <w:t xml:space="preserve"> </w:t>
            </w:r>
            <w:r>
              <w:t>relevant</w:t>
            </w:r>
            <w:r>
              <w:rPr>
                <w:spacing w:val="-5"/>
              </w:rPr>
              <w:t xml:space="preserve"> </w:t>
            </w:r>
            <w:r>
              <w:t>worship</w:t>
            </w:r>
            <w:r>
              <w:rPr>
                <w:spacing w:val="-5"/>
              </w:rPr>
              <w:t xml:space="preserve"> </w:t>
            </w:r>
            <w:r>
              <w:t>spending</w:t>
            </w:r>
            <w:r>
              <w:rPr>
                <w:spacing w:val="-6"/>
              </w:rPr>
              <w:t xml:space="preserve"> </w:t>
            </w:r>
            <w:r>
              <w:t>across</w:t>
            </w:r>
            <w:r>
              <w:rPr>
                <w:spacing w:val="-4"/>
              </w:rPr>
              <w:t xml:space="preserve"> </w:t>
            </w:r>
            <w:r>
              <w:t xml:space="preserve">The </w:t>
            </w:r>
            <w:proofErr w:type="spellStart"/>
            <w:r>
              <w:t>Riverfold</w:t>
            </w:r>
            <w:proofErr w:type="spellEnd"/>
            <w:r>
              <w:t xml:space="preserve"> alongside the Treasurer(s) and Operations Team Lead.</w:t>
            </w:r>
          </w:p>
        </w:tc>
      </w:tr>
      <w:tr w:rsidR="00A82600" w14:paraId="5F460B0E" w14:textId="77777777" w:rsidTr="00A82600">
        <w:trPr>
          <w:trHeight w:val="650"/>
        </w:trPr>
        <w:tc>
          <w:tcPr>
            <w:tcW w:w="4083" w:type="dxa"/>
          </w:tcPr>
          <w:p w14:paraId="73F7EF05" w14:textId="77777777" w:rsidR="00A82600" w:rsidRDefault="00A82600" w:rsidP="00A82600">
            <w:pPr>
              <w:pStyle w:val="TableParagraph"/>
              <w:spacing w:before="72"/>
            </w:pPr>
            <w:r>
              <w:t>People</w:t>
            </w:r>
            <w:r>
              <w:rPr>
                <w:spacing w:val="-2"/>
              </w:rPr>
              <w:t xml:space="preserve"> management</w:t>
            </w:r>
          </w:p>
        </w:tc>
        <w:tc>
          <w:tcPr>
            <w:tcW w:w="6687" w:type="dxa"/>
          </w:tcPr>
          <w:p w14:paraId="099975BA" w14:textId="539AB01F" w:rsidR="00A82600" w:rsidRDefault="00B95251" w:rsidP="00B95251">
            <w:pPr>
              <w:pStyle w:val="TableParagraph"/>
              <w:spacing w:before="72"/>
              <w:ind w:left="0"/>
            </w:pPr>
            <w:r>
              <w:t xml:space="preserve"> Oversight and</w:t>
            </w:r>
            <w:r w:rsidR="00D8167A">
              <w:t xml:space="preserve"> mentoring</w:t>
            </w:r>
            <w:r w:rsidR="00A82600">
              <w:rPr>
                <w:spacing w:val="-4"/>
              </w:rPr>
              <w:t xml:space="preserve"> </w:t>
            </w:r>
            <w:r w:rsidR="00A82600">
              <w:t>of</w:t>
            </w:r>
            <w:r w:rsidR="00A82600">
              <w:rPr>
                <w:spacing w:val="-2"/>
              </w:rPr>
              <w:t xml:space="preserve"> volunteers.</w:t>
            </w:r>
          </w:p>
        </w:tc>
      </w:tr>
      <w:tr w:rsidR="00A82600" w14:paraId="7DF4186E" w14:textId="77777777" w:rsidTr="00A82600">
        <w:trPr>
          <w:trHeight w:val="2094"/>
        </w:trPr>
        <w:tc>
          <w:tcPr>
            <w:tcW w:w="4083" w:type="dxa"/>
          </w:tcPr>
          <w:p w14:paraId="1D22F18E" w14:textId="77777777" w:rsidR="00A82600" w:rsidRDefault="00A82600" w:rsidP="00A82600">
            <w:pPr>
              <w:pStyle w:val="TableParagraph"/>
              <w:spacing w:before="72"/>
            </w:pPr>
            <w:r>
              <w:t>Key</w:t>
            </w:r>
            <w:r>
              <w:rPr>
                <w:spacing w:val="-4"/>
              </w:rPr>
              <w:t xml:space="preserve"> </w:t>
            </w:r>
            <w:r>
              <w:t>relationships</w:t>
            </w:r>
            <w:r>
              <w:rPr>
                <w:spacing w:val="-2"/>
              </w:rPr>
              <w:t xml:space="preserve"> </w:t>
            </w:r>
            <w:r>
              <w:t>–</w:t>
            </w:r>
            <w:r>
              <w:rPr>
                <w:spacing w:val="-4"/>
              </w:rPr>
              <w:t xml:space="preserve"> </w:t>
            </w:r>
            <w:r>
              <w:rPr>
                <w:spacing w:val="-2"/>
              </w:rPr>
              <w:t>internal</w:t>
            </w:r>
          </w:p>
        </w:tc>
        <w:tc>
          <w:tcPr>
            <w:tcW w:w="6687" w:type="dxa"/>
          </w:tcPr>
          <w:p w14:paraId="6099836A" w14:textId="04327684" w:rsidR="00A82600" w:rsidRPr="00141F05" w:rsidRDefault="00A82600" w:rsidP="00A82600">
            <w:pPr>
              <w:rPr>
                <w:rFonts w:cs="Arial"/>
              </w:rPr>
            </w:pPr>
            <w:r w:rsidRPr="00141F05">
              <w:rPr>
                <w:rFonts w:cs="Arial"/>
              </w:rPr>
              <w:t xml:space="preserve">Lead Mission </w:t>
            </w:r>
            <w:r w:rsidR="00105EAA">
              <w:rPr>
                <w:rFonts w:cs="Arial"/>
              </w:rPr>
              <w:t>Enabler</w:t>
            </w:r>
          </w:p>
          <w:p w14:paraId="7C536780" w14:textId="77777777" w:rsidR="00A82600" w:rsidRPr="00141F05" w:rsidRDefault="00A82600" w:rsidP="00A82600">
            <w:pPr>
              <w:rPr>
                <w:rFonts w:cs="Arial"/>
              </w:rPr>
            </w:pPr>
            <w:r w:rsidRPr="00141F05">
              <w:rPr>
                <w:rFonts w:cs="Arial"/>
              </w:rPr>
              <w:t>Mission Associates</w:t>
            </w:r>
          </w:p>
          <w:p w14:paraId="26B68C38" w14:textId="77777777" w:rsidR="00A82600" w:rsidRPr="00141F05" w:rsidRDefault="00A82600" w:rsidP="00A82600">
            <w:pPr>
              <w:rPr>
                <w:rFonts w:cs="Arial"/>
              </w:rPr>
            </w:pPr>
            <w:r w:rsidRPr="00141F05">
              <w:rPr>
                <w:rFonts w:cs="Arial"/>
              </w:rPr>
              <w:t>Children &amp; Families Lead</w:t>
            </w:r>
          </w:p>
          <w:p w14:paraId="442DF76B" w14:textId="77777777" w:rsidR="00A82600" w:rsidRPr="00141F05" w:rsidRDefault="00A82600" w:rsidP="00A82600">
            <w:pPr>
              <w:rPr>
                <w:rFonts w:cs="Arial"/>
              </w:rPr>
            </w:pPr>
            <w:r w:rsidRPr="00141F05">
              <w:rPr>
                <w:rFonts w:cs="Arial"/>
              </w:rPr>
              <w:t>Operations Team Lead</w:t>
            </w:r>
          </w:p>
          <w:p w14:paraId="32798AC1" w14:textId="77777777" w:rsidR="00A82600" w:rsidRPr="00141F05" w:rsidRDefault="00A82600" w:rsidP="00A82600">
            <w:pPr>
              <w:pStyle w:val="TableParagraph"/>
              <w:spacing w:before="9" w:line="211" w:lineRule="auto"/>
              <w:ind w:left="0" w:right="509"/>
              <w:jc w:val="both"/>
              <w:rPr>
                <w:spacing w:val="-5"/>
              </w:rPr>
            </w:pPr>
            <w:r w:rsidRPr="00141F05">
              <w:rPr>
                <w:rFonts w:cs="Arial"/>
              </w:rPr>
              <w:t>Benefice Councils and PCCs</w:t>
            </w:r>
          </w:p>
          <w:p w14:paraId="7BCCE181" w14:textId="77777777" w:rsidR="00A82600" w:rsidRPr="00141F05" w:rsidRDefault="00A82600" w:rsidP="00A82600">
            <w:pPr>
              <w:pStyle w:val="TableParagraph"/>
              <w:spacing w:before="9" w:line="211" w:lineRule="auto"/>
              <w:ind w:left="0" w:right="509"/>
              <w:jc w:val="both"/>
            </w:pPr>
            <w:r w:rsidRPr="00141F05">
              <w:t>Diocesan</w:t>
            </w:r>
            <w:r w:rsidRPr="00141F05">
              <w:rPr>
                <w:spacing w:val="-7"/>
              </w:rPr>
              <w:t xml:space="preserve"> </w:t>
            </w:r>
            <w:r w:rsidRPr="00141F05">
              <w:t>colleagues</w:t>
            </w:r>
            <w:r w:rsidRPr="00141F05">
              <w:rPr>
                <w:spacing w:val="-5"/>
              </w:rPr>
              <w:t xml:space="preserve"> </w:t>
            </w:r>
            <w:r w:rsidRPr="00141F05">
              <w:t>based</w:t>
            </w:r>
            <w:r w:rsidRPr="00141F05">
              <w:rPr>
                <w:spacing w:val="-6"/>
              </w:rPr>
              <w:t xml:space="preserve"> </w:t>
            </w:r>
            <w:r w:rsidRPr="00141F05">
              <w:t>at</w:t>
            </w:r>
            <w:r w:rsidRPr="00141F05">
              <w:rPr>
                <w:spacing w:val="-6"/>
              </w:rPr>
              <w:t xml:space="preserve"> </w:t>
            </w:r>
            <w:r w:rsidRPr="00141F05">
              <w:t>Jubilee</w:t>
            </w:r>
            <w:r w:rsidRPr="00141F05">
              <w:rPr>
                <w:spacing w:val="-6"/>
              </w:rPr>
              <w:t xml:space="preserve"> </w:t>
            </w:r>
            <w:r w:rsidRPr="00141F05">
              <w:t>House</w:t>
            </w:r>
            <w:r w:rsidRPr="00141F05">
              <w:rPr>
                <w:spacing w:val="-6"/>
              </w:rPr>
              <w:t xml:space="preserve"> </w:t>
            </w:r>
            <w:r w:rsidRPr="00141F05">
              <w:t>including</w:t>
            </w:r>
            <w:r w:rsidRPr="00141F05">
              <w:rPr>
                <w:spacing w:val="-3"/>
              </w:rPr>
              <w:t xml:space="preserve"> </w:t>
            </w:r>
            <w:proofErr w:type="spellStart"/>
            <w:r w:rsidRPr="00141F05">
              <w:t>Programme</w:t>
            </w:r>
            <w:proofErr w:type="spellEnd"/>
            <w:r w:rsidRPr="00141F05">
              <w:t xml:space="preserve"> Management</w:t>
            </w:r>
            <w:r w:rsidRPr="00141F05">
              <w:rPr>
                <w:spacing w:val="-4"/>
              </w:rPr>
              <w:t xml:space="preserve"> </w:t>
            </w:r>
            <w:r w:rsidRPr="00141F05">
              <w:t>Office</w:t>
            </w:r>
            <w:r w:rsidRPr="00141F05">
              <w:rPr>
                <w:spacing w:val="-3"/>
              </w:rPr>
              <w:t xml:space="preserve"> </w:t>
            </w:r>
            <w:r w:rsidRPr="00141F05">
              <w:t>and</w:t>
            </w:r>
            <w:r w:rsidRPr="00141F05">
              <w:rPr>
                <w:spacing w:val="-3"/>
              </w:rPr>
              <w:t xml:space="preserve"> </w:t>
            </w:r>
            <w:r w:rsidRPr="00141F05">
              <w:t>Discipleship</w:t>
            </w:r>
            <w:r w:rsidRPr="00141F05">
              <w:rPr>
                <w:spacing w:val="-3"/>
              </w:rPr>
              <w:t xml:space="preserve"> </w:t>
            </w:r>
            <w:r w:rsidRPr="00141F05">
              <w:t>&amp;</w:t>
            </w:r>
            <w:r w:rsidRPr="00141F05">
              <w:rPr>
                <w:spacing w:val="-3"/>
              </w:rPr>
              <w:t xml:space="preserve"> </w:t>
            </w:r>
            <w:r w:rsidRPr="00141F05">
              <w:t>Ministry (including</w:t>
            </w:r>
            <w:r w:rsidRPr="00141F05">
              <w:rPr>
                <w:spacing w:val="-4"/>
              </w:rPr>
              <w:t xml:space="preserve"> </w:t>
            </w:r>
            <w:r w:rsidRPr="00141F05">
              <w:t>Lead</w:t>
            </w:r>
            <w:r w:rsidRPr="00141F05">
              <w:rPr>
                <w:spacing w:val="-3"/>
              </w:rPr>
              <w:t xml:space="preserve"> </w:t>
            </w:r>
            <w:r w:rsidRPr="00141F05">
              <w:t xml:space="preserve">for </w:t>
            </w:r>
            <w:r w:rsidRPr="00141F05">
              <w:rPr>
                <w:spacing w:val="-2"/>
              </w:rPr>
              <w:t>Worship)</w:t>
            </w:r>
          </w:p>
        </w:tc>
      </w:tr>
      <w:tr w:rsidR="00A82600" w14:paraId="426B5F0A" w14:textId="77777777" w:rsidTr="00A82600">
        <w:trPr>
          <w:trHeight w:val="715"/>
        </w:trPr>
        <w:tc>
          <w:tcPr>
            <w:tcW w:w="4083" w:type="dxa"/>
          </w:tcPr>
          <w:p w14:paraId="185A3CDC" w14:textId="77777777" w:rsidR="00A82600" w:rsidRDefault="00A82600" w:rsidP="00A82600">
            <w:pPr>
              <w:pStyle w:val="TableParagraph"/>
              <w:spacing w:before="72"/>
            </w:pPr>
            <w:r>
              <w:t>Key</w:t>
            </w:r>
            <w:r>
              <w:rPr>
                <w:spacing w:val="-4"/>
              </w:rPr>
              <w:t xml:space="preserve"> </w:t>
            </w:r>
            <w:r>
              <w:t>relationships</w:t>
            </w:r>
            <w:r>
              <w:rPr>
                <w:spacing w:val="-2"/>
              </w:rPr>
              <w:t xml:space="preserve"> </w:t>
            </w:r>
            <w:r>
              <w:t>–</w:t>
            </w:r>
            <w:r>
              <w:rPr>
                <w:spacing w:val="-4"/>
              </w:rPr>
              <w:t xml:space="preserve"> </w:t>
            </w:r>
            <w:r>
              <w:rPr>
                <w:spacing w:val="-2"/>
              </w:rPr>
              <w:t>external</w:t>
            </w:r>
          </w:p>
        </w:tc>
        <w:tc>
          <w:tcPr>
            <w:tcW w:w="6687" w:type="dxa"/>
          </w:tcPr>
          <w:p w14:paraId="58DD7200" w14:textId="77777777" w:rsidR="00A82600" w:rsidRDefault="00A82600" w:rsidP="00A82600">
            <w:pPr>
              <w:pStyle w:val="TableParagraph"/>
              <w:ind w:left="0"/>
            </w:pPr>
            <w:r>
              <w:t>Schools</w:t>
            </w:r>
            <w:r>
              <w:rPr>
                <w:spacing w:val="-4"/>
              </w:rPr>
              <w:t xml:space="preserve"> </w:t>
            </w:r>
            <w:r>
              <w:t>within</w:t>
            </w:r>
            <w:r>
              <w:rPr>
                <w:spacing w:val="-4"/>
              </w:rPr>
              <w:t xml:space="preserve"> </w:t>
            </w:r>
            <w:r>
              <w:t xml:space="preserve">The </w:t>
            </w:r>
            <w:proofErr w:type="spellStart"/>
            <w:r>
              <w:t>Riverfold</w:t>
            </w:r>
            <w:proofErr w:type="spellEnd"/>
            <w:r>
              <w:t xml:space="preserve">. </w:t>
            </w:r>
          </w:p>
        </w:tc>
      </w:tr>
    </w:tbl>
    <w:p w14:paraId="41F957E7" w14:textId="77777777" w:rsidR="006D1A9E" w:rsidRDefault="006D1A9E" w:rsidP="00E744BC">
      <w:pPr>
        <w:pStyle w:val="TableParagraph"/>
        <w:spacing w:line="211" w:lineRule="auto"/>
        <w:ind w:left="0"/>
        <w:sectPr w:rsidR="006D1A9E">
          <w:type w:val="continuous"/>
          <w:pgSz w:w="11910" w:h="16840"/>
          <w:pgMar w:top="1340" w:right="283" w:bottom="280" w:left="708" w:header="720" w:footer="720" w:gutter="0"/>
          <w:cols w:space="720"/>
        </w:sectPr>
      </w:pPr>
    </w:p>
    <w:tbl>
      <w:tblPr>
        <w:tblpPr w:leftFromText="180" w:rightFromText="180" w:vertAnchor="text" w:horzAnchor="margin" w:tblpY="-8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956"/>
        <w:gridCol w:w="2693"/>
      </w:tblGrid>
      <w:tr w:rsidR="00A82600" w14:paraId="44BF3C92" w14:textId="77777777" w:rsidTr="00A82600">
        <w:trPr>
          <w:trHeight w:val="417"/>
        </w:trPr>
        <w:tc>
          <w:tcPr>
            <w:tcW w:w="10771" w:type="dxa"/>
            <w:gridSpan w:val="3"/>
            <w:shd w:val="clear" w:color="auto" w:fill="010731"/>
          </w:tcPr>
          <w:p w14:paraId="4C968027" w14:textId="77777777" w:rsidR="00A82600" w:rsidRDefault="00A82600" w:rsidP="00A82600">
            <w:pPr>
              <w:pStyle w:val="TableParagraph"/>
              <w:spacing w:before="60"/>
              <w:ind w:left="107"/>
            </w:pPr>
            <w:r>
              <w:rPr>
                <w:color w:val="FFFFFF"/>
              </w:rPr>
              <w:lastRenderedPageBreak/>
              <w:t>PERSON</w:t>
            </w:r>
            <w:r>
              <w:rPr>
                <w:color w:val="FFFFFF"/>
                <w:spacing w:val="-4"/>
              </w:rPr>
              <w:t xml:space="preserve"> </w:t>
            </w:r>
            <w:r>
              <w:rPr>
                <w:color w:val="FFFFFF"/>
                <w:spacing w:val="-2"/>
              </w:rPr>
              <w:t>SPECIFICATION</w:t>
            </w:r>
          </w:p>
        </w:tc>
      </w:tr>
      <w:tr w:rsidR="00A82600" w14:paraId="45674F1A" w14:textId="77777777" w:rsidTr="00A82600">
        <w:trPr>
          <w:trHeight w:val="275"/>
        </w:trPr>
        <w:tc>
          <w:tcPr>
            <w:tcW w:w="2122" w:type="dxa"/>
          </w:tcPr>
          <w:p w14:paraId="77839629" w14:textId="77777777" w:rsidR="00A82600" w:rsidRDefault="00A82600" w:rsidP="00A82600">
            <w:pPr>
              <w:pStyle w:val="TableParagraph"/>
              <w:ind w:left="0"/>
              <w:rPr>
                <w:rFonts w:ascii="Times New Roman"/>
                <w:sz w:val="20"/>
              </w:rPr>
            </w:pPr>
          </w:p>
        </w:tc>
        <w:tc>
          <w:tcPr>
            <w:tcW w:w="5956" w:type="dxa"/>
          </w:tcPr>
          <w:p w14:paraId="0E249D08" w14:textId="77777777" w:rsidR="00A82600" w:rsidRDefault="00A82600" w:rsidP="00A82600">
            <w:pPr>
              <w:pStyle w:val="TableParagraph"/>
              <w:spacing w:line="256" w:lineRule="exact"/>
              <w:ind w:left="107"/>
              <w:rPr>
                <w:b/>
              </w:rPr>
            </w:pPr>
            <w:r>
              <w:rPr>
                <w:b/>
                <w:spacing w:val="-2"/>
              </w:rPr>
              <w:t>Essential</w:t>
            </w:r>
          </w:p>
        </w:tc>
        <w:tc>
          <w:tcPr>
            <w:tcW w:w="2693" w:type="dxa"/>
          </w:tcPr>
          <w:p w14:paraId="2DA8F261" w14:textId="77777777" w:rsidR="00A82600" w:rsidRDefault="00A82600" w:rsidP="00A82600">
            <w:pPr>
              <w:pStyle w:val="TableParagraph"/>
              <w:spacing w:line="256" w:lineRule="exact"/>
              <w:ind w:left="107"/>
              <w:rPr>
                <w:b/>
              </w:rPr>
            </w:pPr>
            <w:r>
              <w:rPr>
                <w:b/>
                <w:spacing w:val="-2"/>
              </w:rPr>
              <w:t>Desirable</w:t>
            </w:r>
          </w:p>
        </w:tc>
      </w:tr>
      <w:tr w:rsidR="00A82600" w14:paraId="06CB5A8C" w14:textId="77777777" w:rsidTr="00A82600">
        <w:trPr>
          <w:trHeight w:val="2491"/>
        </w:trPr>
        <w:tc>
          <w:tcPr>
            <w:tcW w:w="2122" w:type="dxa"/>
          </w:tcPr>
          <w:p w14:paraId="27526673" w14:textId="77777777" w:rsidR="00A82600" w:rsidRDefault="00A82600" w:rsidP="00A82600">
            <w:pPr>
              <w:pStyle w:val="TableParagraph"/>
              <w:spacing w:before="20" w:line="211" w:lineRule="auto"/>
              <w:ind w:left="107" w:right="206"/>
              <w:rPr>
                <w:b/>
              </w:rPr>
            </w:pPr>
            <w:r>
              <w:rPr>
                <w:b/>
                <w:spacing w:val="-2"/>
              </w:rPr>
              <w:t>Personal Characteristics</w:t>
            </w:r>
          </w:p>
        </w:tc>
        <w:tc>
          <w:tcPr>
            <w:tcW w:w="5956" w:type="dxa"/>
          </w:tcPr>
          <w:p w14:paraId="1F3100A1" w14:textId="77777777" w:rsidR="00A82600" w:rsidRDefault="00A82600" w:rsidP="00A82600">
            <w:r>
              <w:t>Passionate</w:t>
            </w:r>
            <w:r>
              <w:rPr>
                <w:spacing w:val="-5"/>
              </w:rPr>
              <w:t xml:space="preserve"> </w:t>
            </w:r>
            <w:r>
              <w:t>and</w:t>
            </w:r>
            <w:r>
              <w:rPr>
                <w:spacing w:val="-6"/>
              </w:rPr>
              <w:t xml:space="preserve"> </w:t>
            </w:r>
            <w:r>
              <w:t>vibrant</w:t>
            </w:r>
            <w:r>
              <w:rPr>
                <w:spacing w:val="-6"/>
              </w:rPr>
              <w:t xml:space="preserve"> </w:t>
            </w:r>
            <w:r>
              <w:t>personal</w:t>
            </w:r>
            <w:r>
              <w:rPr>
                <w:spacing w:val="-7"/>
              </w:rPr>
              <w:t xml:space="preserve"> </w:t>
            </w:r>
            <w:r>
              <w:t>Christian</w:t>
            </w:r>
            <w:r>
              <w:rPr>
                <w:spacing w:val="-7"/>
              </w:rPr>
              <w:t xml:space="preserve"> </w:t>
            </w:r>
            <w:r>
              <w:t>faith</w:t>
            </w:r>
            <w:r>
              <w:rPr>
                <w:spacing w:val="-6"/>
              </w:rPr>
              <w:t xml:space="preserve"> </w:t>
            </w:r>
            <w:r>
              <w:t>which</w:t>
            </w:r>
            <w:r>
              <w:rPr>
                <w:spacing w:val="-6"/>
              </w:rPr>
              <w:t xml:space="preserve"> </w:t>
            </w:r>
            <w:r>
              <w:t>inspires people in their walk with God.</w:t>
            </w:r>
          </w:p>
          <w:p w14:paraId="35F1D277" w14:textId="77777777" w:rsidR="00A82600" w:rsidRDefault="00A82600" w:rsidP="00A82600"/>
          <w:p w14:paraId="1923FEFE" w14:textId="77777777" w:rsidR="00A82600" w:rsidRDefault="00A82600" w:rsidP="00A82600">
            <w:r>
              <w:t>Comfortable</w:t>
            </w:r>
            <w:r>
              <w:rPr>
                <w:spacing w:val="-4"/>
              </w:rPr>
              <w:t xml:space="preserve"> </w:t>
            </w:r>
            <w:r>
              <w:t>in</w:t>
            </w:r>
            <w:r>
              <w:rPr>
                <w:spacing w:val="-5"/>
              </w:rPr>
              <w:t xml:space="preserve"> </w:t>
            </w:r>
            <w:r>
              <w:t>operating</w:t>
            </w:r>
            <w:r>
              <w:rPr>
                <w:spacing w:val="-5"/>
              </w:rPr>
              <w:t xml:space="preserve"> </w:t>
            </w:r>
            <w:r>
              <w:t>their</w:t>
            </w:r>
            <w:r>
              <w:rPr>
                <w:spacing w:val="-4"/>
              </w:rPr>
              <w:t xml:space="preserve"> </w:t>
            </w:r>
            <w:r>
              <w:t>own</w:t>
            </w:r>
            <w:r>
              <w:rPr>
                <w:spacing w:val="-7"/>
              </w:rPr>
              <w:t xml:space="preserve"> </w:t>
            </w:r>
            <w:r>
              <w:t>spiritual</w:t>
            </w:r>
            <w:r>
              <w:rPr>
                <w:spacing w:val="-5"/>
              </w:rPr>
              <w:t xml:space="preserve"> </w:t>
            </w:r>
            <w:r>
              <w:t>giftings</w:t>
            </w:r>
            <w:r>
              <w:rPr>
                <w:spacing w:val="-6"/>
              </w:rPr>
              <w:t xml:space="preserve"> </w:t>
            </w:r>
            <w:r>
              <w:t>and</w:t>
            </w:r>
            <w:r>
              <w:rPr>
                <w:spacing w:val="-4"/>
              </w:rPr>
              <w:t xml:space="preserve"> </w:t>
            </w:r>
            <w:r>
              <w:t>the ability to develop spiritual gifts in others.</w:t>
            </w:r>
          </w:p>
          <w:p w14:paraId="14FA0EFF" w14:textId="77777777" w:rsidR="00A82600" w:rsidRDefault="00A82600" w:rsidP="00A82600"/>
          <w:p w14:paraId="581E135E" w14:textId="77777777" w:rsidR="00A82600" w:rsidRDefault="00A82600" w:rsidP="00A82600">
            <w:r>
              <w:t>Prepared</w:t>
            </w:r>
            <w:r>
              <w:rPr>
                <w:spacing w:val="-4"/>
              </w:rPr>
              <w:t xml:space="preserve"> </w:t>
            </w:r>
            <w:r>
              <w:t>to</w:t>
            </w:r>
            <w:r>
              <w:rPr>
                <w:spacing w:val="-4"/>
              </w:rPr>
              <w:t xml:space="preserve"> </w:t>
            </w:r>
            <w:r>
              <w:t>take</w:t>
            </w:r>
            <w:r>
              <w:rPr>
                <w:spacing w:val="-4"/>
              </w:rPr>
              <w:t xml:space="preserve"> </w:t>
            </w:r>
            <w:r>
              <w:t>risks,</w:t>
            </w:r>
            <w:r>
              <w:rPr>
                <w:spacing w:val="-4"/>
              </w:rPr>
              <w:t xml:space="preserve"> </w:t>
            </w:r>
            <w:r>
              <w:t>to</w:t>
            </w:r>
            <w:r>
              <w:rPr>
                <w:spacing w:val="-4"/>
              </w:rPr>
              <w:t xml:space="preserve"> </w:t>
            </w:r>
            <w:r>
              <w:t>try</w:t>
            </w:r>
            <w:r>
              <w:rPr>
                <w:spacing w:val="-4"/>
              </w:rPr>
              <w:t xml:space="preserve"> </w:t>
            </w:r>
            <w:r>
              <w:t>new</w:t>
            </w:r>
            <w:r>
              <w:rPr>
                <w:spacing w:val="-4"/>
              </w:rPr>
              <w:t xml:space="preserve"> </w:t>
            </w:r>
            <w:r>
              <w:t>things</w:t>
            </w:r>
            <w:r>
              <w:rPr>
                <w:spacing w:val="-3"/>
              </w:rPr>
              <w:t xml:space="preserve"> </w:t>
            </w:r>
            <w:r>
              <w:t>and</w:t>
            </w:r>
            <w:r>
              <w:rPr>
                <w:spacing w:val="-4"/>
              </w:rPr>
              <w:t xml:space="preserve"> </w:t>
            </w:r>
            <w:r>
              <w:t>to</w:t>
            </w:r>
            <w:r>
              <w:rPr>
                <w:spacing w:val="-4"/>
              </w:rPr>
              <w:t xml:space="preserve"> </w:t>
            </w:r>
            <w:r>
              <w:t>learn</w:t>
            </w:r>
            <w:r>
              <w:rPr>
                <w:spacing w:val="-5"/>
              </w:rPr>
              <w:t xml:space="preserve"> </w:t>
            </w:r>
            <w:r>
              <w:t xml:space="preserve">from </w:t>
            </w:r>
            <w:r>
              <w:rPr>
                <w:spacing w:val="-2"/>
              </w:rPr>
              <w:t>experience.</w:t>
            </w:r>
          </w:p>
        </w:tc>
        <w:tc>
          <w:tcPr>
            <w:tcW w:w="2693" w:type="dxa"/>
          </w:tcPr>
          <w:p w14:paraId="14D9E8F9" w14:textId="77777777" w:rsidR="00A82600" w:rsidRDefault="00A82600" w:rsidP="00A82600">
            <w:pPr>
              <w:pStyle w:val="TableParagraph"/>
              <w:ind w:left="0"/>
              <w:rPr>
                <w:rFonts w:ascii="Times New Roman"/>
              </w:rPr>
            </w:pPr>
          </w:p>
        </w:tc>
      </w:tr>
      <w:tr w:rsidR="00A82600" w14:paraId="2B5900B5" w14:textId="77777777" w:rsidTr="00A82600">
        <w:trPr>
          <w:trHeight w:val="1381"/>
        </w:trPr>
        <w:tc>
          <w:tcPr>
            <w:tcW w:w="2122" w:type="dxa"/>
          </w:tcPr>
          <w:p w14:paraId="425D6847" w14:textId="77777777" w:rsidR="00A82600" w:rsidRDefault="00A82600" w:rsidP="00A82600">
            <w:pPr>
              <w:pStyle w:val="TableParagraph"/>
              <w:spacing w:before="17" w:line="211" w:lineRule="auto"/>
              <w:ind w:left="107" w:right="206"/>
              <w:rPr>
                <w:b/>
              </w:rPr>
            </w:pPr>
            <w:r>
              <w:rPr>
                <w:b/>
              </w:rPr>
              <w:t>Competencies</w:t>
            </w:r>
            <w:r>
              <w:rPr>
                <w:b/>
                <w:spacing w:val="-11"/>
              </w:rPr>
              <w:t xml:space="preserve"> </w:t>
            </w:r>
            <w:r>
              <w:rPr>
                <w:b/>
              </w:rPr>
              <w:t xml:space="preserve">and </w:t>
            </w:r>
            <w:r>
              <w:rPr>
                <w:b/>
                <w:spacing w:val="-2"/>
              </w:rPr>
              <w:t>Skills</w:t>
            </w:r>
          </w:p>
        </w:tc>
        <w:tc>
          <w:tcPr>
            <w:tcW w:w="5956" w:type="dxa"/>
          </w:tcPr>
          <w:p w14:paraId="14764735" w14:textId="77777777" w:rsidR="00A82600" w:rsidRDefault="00A82600" w:rsidP="00A82600">
            <w:r>
              <w:t>Ability</w:t>
            </w:r>
            <w:r>
              <w:rPr>
                <w:spacing w:val="-4"/>
              </w:rPr>
              <w:t xml:space="preserve"> </w:t>
            </w:r>
            <w:r>
              <w:t>to</w:t>
            </w:r>
            <w:r>
              <w:rPr>
                <w:spacing w:val="-4"/>
              </w:rPr>
              <w:t xml:space="preserve"> </w:t>
            </w:r>
            <w:r>
              <w:t>lead</w:t>
            </w:r>
            <w:r>
              <w:rPr>
                <w:spacing w:val="-4"/>
              </w:rPr>
              <w:t xml:space="preserve"> </w:t>
            </w:r>
            <w:r>
              <w:t>people</w:t>
            </w:r>
            <w:r>
              <w:rPr>
                <w:spacing w:val="-4"/>
              </w:rPr>
              <w:t xml:space="preserve"> </w:t>
            </w:r>
            <w:r>
              <w:t>deeply</w:t>
            </w:r>
            <w:r>
              <w:rPr>
                <w:spacing w:val="-4"/>
              </w:rPr>
              <w:t xml:space="preserve"> </w:t>
            </w:r>
            <w:r>
              <w:t>into</w:t>
            </w:r>
            <w:r>
              <w:rPr>
                <w:spacing w:val="-4"/>
              </w:rPr>
              <w:t xml:space="preserve"> </w:t>
            </w:r>
            <w:r>
              <w:t>the</w:t>
            </w:r>
            <w:r>
              <w:rPr>
                <w:spacing w:val="-3"/>
              </w:rPr>
              <w:t xml:space="preserve"> </w:t>
            </w:r>
            <w:r>
              <w:t>presence</w:t>
            </w:r>
            <w:r>
              <w:rPr>
                <w:spacing w:val="-4"/>
              </w:rPr>
              <w:t xml:space="preserve"> </w:t>
            </w:r>
            <w:r>
              <w:t>of</w:t>
            </w:r>
            <w:r>
              <w:rPr>
                <w:spacing w:val="-3"/>
              </w:rPr>
              <w:t xml:space="preserve"> </w:t>
            </w:r>
            <w:r>
              <w:t>God</w:t>
            </w:r>
            <w:r>
              <w:rPr>
                <w:spacing w:val="-6"/>
              </w:rPr>
              <w:t xml:space="preserve"> </w:t>
            </w:r>
            <w:r>
              <w:t>in contemporary worship.</w:t>
            </w:r>
          </w:p>
          <w:p w14:paraId="189686CF" w14:textId="77777777" w:rsidR="00A82600" w:rsidRDefault="00A82600" w:rsidP="00A82600"/>
          <w:p w14:paraId="61BE82C5" w14:textId="77777777" w:rsidR="00A82600" w:rsidRDefault="00A82600" w:rsidP="00A82600">
            <w:r>
              <w:t>A</w:t>
            </w:r>
            <w:r>
              <w:rPr>
                <w:spacing w:val="-3"/>
              </w:rPr>
              <w:t xml:space="preserve"> </w:t>
            </w:r>
            <w:r>
              <w:t>passion</w:t>
            </w:r>
            <w:r>
              <w:rPr>
                <w:spacing w:val="-4"/>
              </w:rPr>
              <w:t xml:space="preserve"> </w:t>
            </w:r>
            <w:r>
              <w:t>and</w:t>
            </w:r>
            <w:r>
              <w:rPr>
                <w:spacing w:val="-3"/>
              </w:rPr>
              <w:t xml:space="preserve"> </w:t>
            </w:r>
            <w:proofErr w:type="gramStart"/>
            <w:r>
              <w:t>gifting</w:t>
            </w:r>
            <w:proofErr w:type="gramEnd"/>
            <w:r>
              <w:rPr>
                <w:spacing w:val="-3"/>
              </w:rPr>
              <w:t xml:space="preserve"> </w:t>
            </w:r>
            <w:r>
              <w:t>for</w:t>
            </w:r>
            <w:r>
              <w:rPr>
                <w:spacing w:val="-3"/>
              </w:rPr>
              <w:t xml:space="preserve"> </w:t>
            </w:r>
            <w:r>
              <w:t>raising</w:t>
            </w:r>
            <w:r>
              <w:rPr>
                <w:spacing w:val="-4"/>
              </w:rPr>
              <w:t xml:space="preserve"> </w:t>
            </w:r>
            <w:r>
              <w:t>up</w:t>
            </w:r>
            <w:r>
              <w:rPr>
                <w:spacing w:val="-3"/>
              </w:rPr>
              <w:t xml:space="preserve"> </w:t>
            </w:r>
            <w:r>
              <w:t>worship</w:t>
            </w:r>
            <w:r>
              <w:rPr>
                <w:spacing w:val="-2"/>
              </w:rPr>
              <w:t xml:space="preserve"> leaders.</w:t>
            </w:r>
          </w:p>
        </w:tc>
        <w:tc>
          <w:tcPr>
            <w:tcW w:w="2693" w:type="dxa"/>
          </w:tcPr>
          <w:p w14:paraId="64ABBC05" w14:textId="77777777" w:rsidR="00A82600" w:rsidRDefault="00A82600" w:rsidP="00A82600">
            <w:pPr>
              <w:pStyle w:val="TableParagraph"/>
              <w:spacing w:line="304" w:lineRule="exact"/>
              <w:ind w:left="107"/>
            </w:pPr>
            <w:r>
              <w:t>Ability</w:t>
            </w:r>
            <w:r>
              <w:rPr>
                <w:spacing w:val="-3"/>
              </w:rPr>
              <w:t xml:space="preserve"> </w:t>
            </w:r>
            <w:r>
              <w:t>to</w:t>
            </w:r>
            <w:r>
              <w:rPr>
                <w:spacing w:val="-3"/>
              </w:rPr>
              <w:t xml:space="preserve"> </w:t>
            </w:r>
            <w:r>
              <w:t>use</w:t>
            </w:r>
            <w:r>
              <w:rPr>
                <w:spacing w:val="-2"/>
              </w:rPr>
              <w:t xml:space="preserve"> OneDrive.</w:t>
            </w:r>
          </w:p>
        </w:tc>
      </w:tr>
    </w:tbl>
    <w:p w14:paraId="15AE1D40" w14:textId="6BABEE4C" w:rsidR="006D1A9E" w:rsidRDefault="006D1A9E" w:rsidP="00E744BC">
      <w:pPr>
        <w:rPr>
          <w:rFonts w:ascii="Source Sans 3 Semibold"/>
          <w:sz w:val="20"/>
        </w:rPr>
      </w:pPr>
    </w:p>
    <w:tbl>
      <w:tblPr>
        <w:tblpPr w:leftFromText="180" w:rightFromText="180" w:vertAnchor="text" w:horzAnchor="margin" w:tblpY="1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956"/>
        <w:gridCol w:w="2693"/>
      </w:tblGrid>
      <w:tr w:rsidR="00A82600" w14:paraId="13B29E00" w14:textId="77777777" w:rsidTr="00A82600">
        <w:trPr>
          <w:trHeight w:val="3043"/>
        </w:trPr>
        <w:tc>
          <w:tcPr>
            <w:tcW w:w="2122" w:type="dxa"/>
          </w:tcPr>
          <w:p w14:paraId="16F7F1F7" w14:textId="77777777" w:rsidR="00A82600" w:rsidRDefault="00A82600" w:rsidP="00A82600">
            <w:pPr>
              <w:pStyle w:val="TableParagraph"/>
              <w:ind w:left="0"/>
              <w:rPr>
                <w:rFonts w:ascii="Times New Roman"/>
              </w:rPr>
            </w:pPr>
          </w:p>
        </w:tc>
        <w:tc>
          <w:tcPr>
            <w:tcW w:w="5956" w:type="dxa"/>
          </w:tcPr>
          <w:p w14:paraId="410A5524" w14:textId="77777777" w:rsidR="00A82600" w:rsidRDefault="00A82600" w:rsidP="00A82600">
            <w:r>
              <w:t>Ability</w:t>
            </w:r>
            <w:r>
              <w:rPr>
                <w:spacing w:val="-5"/>
              </w:rPr>
              <w:t xml:space="preserve"> </w:t>
            </w:r>
            <w:r>
              <w:t>to</w:t>
            </w:r>
            <w:r>
              <w:rPr>
                <w:spacing w:val="-5"/>
              </w:rPr>
              <w:t xml:space="preserve"> </w:t>
            </w:r>
            <w:r>
              <w:t>build</w:t>
            </w:r>
            <w:r>
              <w:rPr>
                <w:spacing w:val="-4"/>
              </w:rPr>
              <w:t xml:space="preserve"> </w:t>
            </w:r>
            <w:r>
              <w:t>a</w:t>
            </w:r>
            <w:r>
              <w:rPr>
                <w:spacing w:val="-6"/>
              </w:rPr>
              <w:t xml:space="preserve"> </w:t>
            </w:r>
            <w:r>
              <w:t>strategy</w:t>
            </w:r>
            <w:r>
              <w:rPr>
                <w:spacing w:val="-5"/>
              </w:rPr>
              <w:t xml:space="preserve"> </w:t>
            </w:r>
            <w:r>
              <w:t>for</w:t>
            </w:r>
            <w:r>
              <w:rPr>
                <w:spacing w:val="-4"/>
              </w:rPr>
              <w:t xml:space="preserve"> </w:t>
            </w:r>
            <w:r>
              <w:t>developing</w:t>
            </w:r>
            <w:r>
              <w:rPr>
                <w:spacing w:val="-6"/>
              </w:rPr>
              <w:t xml:space="preserve"> </w:t>
            </w:r>
            <w:r>
              <w:t>worship</w:t>
            </w:r>
            <w:r>
              <w:rPr>
                <w:spacing w:val="-5"/>
              </w:rPr>
              <w:t xml:space="preserve"> </w:t>
            </w:r>
            <w:r>
              <w:t>across multiple congregations.</w:t>
            </w:r>
          </w:p>
          <w:p w14:paraId="447119B3" w14:textId="77777777" w:rsidR="00A82600" w:rsidRDefault="00A82600" w:rsidP="00A82600"/>
          <w:p w14:paraId="41F3B6C7" w14:textId="77777777" w:rsidR="00A82600" w:rsidRDefault="00A82600" w:rsidP="00A82600">
            <w:pPr>
              <w:rPr>
                <w:spacing w:val="-2"/>
              </w:rPr>
            </w:pPr>
            <w:r>
              <w:t>Excellent</w:t>
            </w:r>
            <w:r>
              <w:rPr>
                <w:spacing w:val="-4"/>
              </w:rPr>
              <w:t xml:space="preserve"> </w:t>
            </w:r>
            <w:r>
              <w:t>communicator</w:t>
            </w:r>
            <w:r>
              <w:rPr>
                <w:spacing w:val="-2"/>
              </w:rPr>
              <w:t xml:space="preserve"> </w:t>
            </w:r>
            <w:r>
              <w:t>with</w:t>
            </w:r>
            <w:r>
              <w:rPr>
                <w:spacing w:val="-4"/>
              </w:rPr>
              <w:t xml:space="preserve"> </w:t>
            </w:r>
            <w:r>
              <w:t>a</w:t>
            </w:r>
            <w:r>
              <w:rPr>
                <w:spacing w:val="-5"/>
              </w:rPr>
              <w:t xml:space="preserve"> </w:t>
            </w:r>
            <w:r>
              <w:t>wide</w:t>
            </w:r>
            <w:r>
              <w:rPr>
                <w:spacing w:val="-3"/>
              </w:rPr>
              <w:t xml:space="preserve"> </w:t>
            </w:r>
            <w:r>
              <w:t>variety</w:t>
            </w:r>
            <w:r>
              <w:rPr>
                <w:spacing w:val="-3"/>
              </w:rPr>
              <w:t xml:space="preserve"> </w:t>
            </w:r>
            <w:r>
              <w:t>of</w:t>
            </w:r>
            <w:r>
              <w:rPr>
                <w:spacing w:val="-2"/>
              </w:rPr>
              <w:t xml:space="preserve"> audiences (particularly with children, youth &amp; families).</w:t>
            </w:r>
          </w:p>
          <w:p w14:paraId="3DB7C676" w14:textId="77777777" w:rsidR="00A82600" w:rsidRDefault="00A82600" w:rsidP="00A82600"/>
          <w:p w14:paraId="4E45725C" w14:textId="77777777" w:rsidR="00A82600" w:rsidRDefault="00A82600" w:rsidP="00A82600">
            <w:r>
              <w:t>Ability</w:t>
            </w:r>
            <w:r>
              <w:rPr>
                <w:spacing w:val="-3"/>
              </w:rPr>
              <w:t xml:space="preserve"> </w:t>
            </w:r>
            <w:r>
              <w:t>to</w:t>
            </w:r>
            <w:r>
              <w:rPr>
                <w:spacing w:val="-3"/>
              </w:rPr>
              <w:t xml:space="preserve"> </w:t>
            </w:r>
            <w:r>
              <w:t>work</w:t>
            </w:r>
            <w:r>
              <w:rPr>
                <w:spacing w:val="-2"/>
              </w:rPr>
              <w:t xml:space="preserve"> </w:t>
            </w:r>
            <w:r>
              <w:t>as</w:t>
            </w:r>
            <w:r>
              <w:rPr>
                <w:spacing w:val="-2"/>
              </w:rPr>
              <w:t xml:space="preserve"> </w:t>
            </w:r>
            <w:r>
              <w:t>part</w:t>
            </w:r>
            <w:r>
              <w:rPr>
                <w:spacing w:val="-3"/>
              </w:rPr>
              <w:t xml:space="preserve"> </w:t>
            </w:r>
            <w:r>
              <w:t>of</w:t>
            </w:r>
            <w:r>
              <w:rPr>
                <w:spacing w:val="-2"/>
              </w:rPr>
              <w:t xml:space="preserve"> </w:t>
            </w:r>
            <w:r>
              <w:t>a</w:t>
            </w:r>
            <w:r>
              <w:rPr>
                <w:spacing w:val="-4"/>
              </w:rPr>
              <w:t xml:space="preserve"> </w:t>
            </w:r>
            <w:r>
              <w:t>team,</w:t>
            </w:r>
            <w:r>
              <w:rPr>
                <w:spacing w:val="-3"/>
              </w:rPr>
              <w:t xml:space="preserve"> </w:t>
            </w:r>
            <w:r>
              <w:t>able</w:t>
            </w:r>
            <w:r>
              <w:rPr>
                <w:spacing w:val="-3"/>
              </w:rPr>
              <w:t xml:space="preserve"> </w:t>
            </w:r>
            <w:r>
              <w:t>to</w:t>
            </w:r>
            <w:r>
              <w:rPr>
                <w:spacing w:val="-3"/>
              </w:rPr>
              <w:t xml:space="preserve"> </w:t>
            </w:r>
            <w:r>
              <w:t>support</w:t>
            </w:r>
            <w:r>
              <w:rPr>
                <w:spacing w:val="-3"/>
              </w:rPr>
              <w:t xml:space="preserve"> </w:t>
            </w:r>
            <w:r>
              <w:t>and</w:t>
            </w:r>
            <w:r>
              <w:rPr>
                <w:spacing w:val="-3"/>
              </w:rPr>
              <w:t xml:space="preserve"> </w:t>
            </w:r>
            <w:r>
              <w:t>bring</w:t>
            </w:r>
            <w:r>
              <w:rPr>
                <w:spacing w:val="-4"/>
              </w:rPr>
              <w:t xml:space="preserve"> </w:t>
            </w:r>
            <w:r>
              <w:t>out the best in colleagues.</w:t>
            </w:r>
          </w:p>
          <w:p w14:paraId="594116ED" w14:textId="77777777" w:rsidR="00A82600" w:rsidRDefault="00A82600" w:rsidP="00A82600"/>
          <w:p w14:paraId="31196454" w14:textId="77777777" w:rsidR="00A82600" w:rsidRDefault="00A82600" w:rsidP="00A82600">
            <w:r>
              <w:t>Competent</w:t>
            </w:r>
            <w:r>
              <w:rPr>
                <w:spacing w:val="-7"/>
              </w:rPr>
              <w:t xml:space="preserve"> </w:t>
            </w:r>
            <w:r>
              <w:t>user</w:t>
            </w:r>
            <w:r>
              <w:rPr>
                <w:spacing w:val="-6"/>
              </w:rPr>
              <w:t xml:space="preserve"> </w:t>
            </w:r>
            <w:r>
              <w:t>of</w:t>
            </w:r>
            <w:r>
              <w:rPr>
                <w:spacing w:val="-5"/>
              </w:rPr>
              <w:t xml:space="preserve"> </w:t>
            </w:r>
            <w:r>
              <w:t>Microsoft</w:t>
            </w:r>
            <w:r>
              <w:rPr>
                <w:spacing w:val="-5"/>
              </w:rPr>
              <w:t xml:space="preserve"> </w:t>
            </w:r>
            <w:r>
              <w:t>office</w:t>
            </w:r>
            <w:r>
              <w:rPr>
                <w:spacing w:val="-5"/>
              </w:rPr>
              <w:t xml:space="preserve"> </w:t>
            </w:r>
            <w:r>
              <w:t>products</w:t>
            </w:r>
            <w:r>
              <w:rPr>
                <w:spacing w:val="-5"/>
              </w:rPr>
              <w:t xml:space="preserve"> </w:t>
            </w:r>
            <w:r>
              <w:t>(Word,</w:t>
            </w:r>
            <w:r>
              <w:rPr>
                <w:spacing w:val="-8"/>
              </w:rPr>
              <w:t xml:space="preserve"> </w:t>
            </w:r>
            <w:r>
              <w:t xml:space="preserve">Excel, PowerPoint </w:t>
            </w:r>
            <w:proofErr w:type="spellStart"/>
            <w:r>
              <w:t>etc</w:t>
            </w:r>
            <w:proofErr w:type="spellEnd"/>
            <w:r>
              <w:t>) and Teams.</w:t>
            </w:r>
          </w:p>
          <w:p w14:paraId="362AC960" w14:textId="77777777" w:rsidR="00A82600" w:rsidRDefault="00A82600" w:rsidP="00A82600"/>
        </w:tc>
        <w:tc>
          <w:tcPr>
            <w:tcW w:w="2693" w:type="dxa"/>
          </w:tcPr>
          <w:p w14:paraId="227C4011" w14:textId="77777777" w:rsidR="00A82600" w:rsidRDefault="00A82600" w:rsidP="00A82600">
            <w:pPr>
              <w:pStyle w:val="TableParagraph"/>
              <w:ind w:left="0"/>
              <w:rPr>
                <w:rFonts w:ascii="Times New Roman"/>
              </w:rPr>
            </w:pPr>
          </w:p>
        </w:tc>
      </w:tr>
      <w:tr w:rsidR="00A82600" w14:paraId="741CA449" w14:textId="77777777" w:rsidTr="00A82600">
        <w:trPr>
          <w:trHeight w:val="2213"/>
        </w:trPr>
        <w:tc>
          <w:tcPr>
            <w:tcW w:w="2122" w:type="dxa"/>
          </w:tcPr>
          <w:p w14:paraId="466426F6" w14:textId="77777777" w:rsidR="00A82600" w:rsidRDefault="00A82600" w:rsidP="00A82600">
            <w:pPr>
              <w:pStyle w:val="TableParagraph"/>
              <w:spacing w:before="17" w:line="211" w:lineRule="auto"/>
              <w:ind w:left="107" w:right="321"/>
              <w:rPr>
                <w:b/>
              </w:rPr>
            </w:pPr>
            <w:r>
              <w:rPr>
                <w:b/>
              </w:rPr>
              <w:t>Qualification</w:t>
            </w:r>
            <w:r>
              <w:rPr>
                <w:b/>
                <w:spacing w:val="-11"/>
              </w:rPr>
              <w:t xml:space="preserve"> </w:t>
            </w:r>
            <w:r>
              <w:rPr>
                <w:b/>
              </w:rPr>
              <w:t xml:space="preserve">and </w:t>
            </w:r>
            <w:r>
              <w:rPr>
                <w:b/>
                <w:spacing w:val="-2"/>
              </w:rPr>
              <w:t>Experience</w:t>
            </w:r>
          </w:p>
        </w:tc>
        <w:tc>
          <w:tcPr>
            <w:tcW w:w="5956" w:type="dxa"/>
          </w:tcPr>
          <w:p w14:paraId="0B3797B8" w14:textId="77777777" w:rsidR="00A82600" w:rsidRDefault="00A82600" w:rsidP="00A82600">
            <w:pPr>
              <w:rPr>
                <w:spacing w:val="-2"/>
              </w:rPr>
            </w:pPr>
            <w:r>
              <w:t>Educated</w:t>
            </w:r>
            <w:r>
              <w:rPr>
                <w:spacing w:val="-5"/>
              </w:rPr>
              <w:t xml:space="preserve"> </w:t>
            </w:r>
            <w:r>
              <w:t>to</w:t>
            </w:r>
            <w:r>
              <w:rPr>
                <w:spacing w:val="-5"/>
              </w:rPr>
              <w:t xml:space="preserve"> </w:t>
            </w:r>
            <w:r>
              <w:t>A</w:t>
            </w:r>
            <w:r>
              <w:rPr>
                <w:spacing w:val="-5"/>
              </w:rPr>
              <w:t xml:space="preserve"> </w:t>
            </w:r>
            <w:r>
              <w:t>level</w:t>
            </w:r>
            <w:r>
              <w:rPr>
                <w:spacing w:val="-6"/>
              </w:rPr>
              <w:t xml:space="preserve"> </w:t>
            </w:r>
            <w:r>
              <w:t>standard</w:t>
            </w:r>
            <w:r>
              <w:rPr>
                <w:spacing w:val="-5"/>
              </w:rPr>
              <w:t xml:space="preserve"> </w:t>
            </w:r>
            <w:r>
              <w:t>or</w:t>
            </w:r>
            <w:r>
              <w:rPr>
                <w:spacing w:val="-4"/>
              </w:rPr>
              <w:t xml:space="preserve"> </w:t>
            </w:r>
            <w:r>
              <w:t>equivalent</w:t>
            </w:r>
            <w:r>
              <w:rPr>
                <w:spacing w:val="-5"/>
              </w:rPr>
              <w:t xml:space="preserve"> </w:t>
            </w:r>
            <w:r>
              <w:t>level</w:t>
            </w:r>
            <w:r>
              <w:rPr>
                <w:spacing w:val="-6"/>
              </w:rPr>
              <w:t xml:space="preserve"> </w:t>
            </w:r>
            <w:r>
              <w:t>of</w:t>
            </w:r>
            <w:r>
              <w:rPr>
                <w:spacing w:val="-4"/>
              </w:rPr>
              <w:t xml:space="preserve"> </w:t>
            </w:r>
            <w:r>
              <w:t xml:space="preserve">work </w:t>
            </w:r>
            <w:r>
              <w:rPr>
                <w:spacing w:val="-2"/>
              </w:rPr>
              <w:t>experience.</w:t>
            </w:r>
          </w:p>
          <w:p w14:paraId="6EC413FB" w14:textId="77777777" w:rsidR="00A82600" w:rsidRDefault="00A82600" w:rsidP="00A82600"/>
          <w:p w14:paraId="733F6F7A" w14:textId="77777777" w:rsidR="00A82600" w:rsidRDefault="00A82600" w:rsidP="00A82600">
            <w:r>
              <w:t>Experience</w:t>
            </w:r>
            <w:r>
              <w:rPr>
                <w:spacing w:val="-4"/>
              </w:rPr>
              <w:t xml:space="preserve"> </w:t>
            </w:r>
            <w:r>
              <w:t>of</w:t>
            </w:r>
            <w:r>
              <w:rPr>
                <w:spacing w:val="-5"/>
              </w:rPr>
              <w:t xml:space="preserve"> </w:t>
            </w:r>
            <w:r>
              <w:t>leading</w:t>
            </w:r>
            <w:r>
              <w:rPr>
                <w:spacing w:val="-7"/>
              </w:rPr>
              <w:t xml:space="preserve"> </w:t>
            </w:r>
            <w:r>
              <w:t>contemporary</w:t>
            </w:r>
            <w:r>
              <w:rPr>
                <w:spacing w:val="-6"/>
              </w:rPr>
              <w:t xml:space="preserve"> </w:t>
            </w:r>
            <w:r>
              <w:t>worship</w:t>
            </w:r>
            <w:r>
              <w:rPr>
                <w:spacing w:val="-6"/>
              </w:rPr>
              <w:t xml:space="preserve"> </w:t>
            </w:r>
            <w:r>
              <w:t>and</w:t>
            </w:r>
            <w:r>
              <w:rPr>
                <w:spacing w:val="-6"/>
              </w:rPr>
              <w:t xml:space="preserve"> </w:t>
            </w:r>
            <w:r>
              <w:t>investing</w:t>
            </w:r>
            <w:r>
              <w:rPr>
                <w:spacing w:val="-7"/>
              </w:rPr>
              <w:t xml:space="preserve"> </w:t>
            </w:r>
            <w:r>
              <w:t>in musicians to work together.</w:t>
            </w:r>
          </w:p>
          <w:p w14:paraId="63A49FB7" w14:textId="77777777" w:rsidR="00A82600" w:rsidRDefault="00A82600" w:rsidP="00A82600"/>
          <w:p w14:paraId="3D902E2F" w14:textId="77777777" w:rsidR="00A82600" w:rsidRDefault="00A82600" w:rsidP="00A82600">
            <w:r>
              <w:t>Experience</w:t>
            </w:r>
            <w:r>
              <w:rPr>
                <w:spacing w:val="-6"/>
              </w:rPr>
              <w:t xml:space="preserve"> </w:t>
            </w:r>
            <w:r>
              <w:t>of</w:t>
            </w:r>
            <w:r>
              <w:rPr>
                <w:spacing w:val="-5"/>
              </w:rPr>
              <w:t xml:space="preserve"> </w:t>
            </w:r>
            <w:r>
              <w:t>leading/developing</w:t>
            </w:r>
            <w:r>
              <w:rPr>
                <w:spacing w:val="-7"/>
              </w:rPr>
              <w:t xml:space="preserve"> </w:t>
            </w:r>
            <w:r>
              <w:t>others</w:t>
            </w:r>
            <w:r>
              <w:rPr>
                <w:spacing w:val="-5"/>
              </w:rPr>
              <w:t xml:space="preserve"> </w:t>
            </w:r>
            <w:r>
              <w:t>including</w:t>
            </w:r>
            <w:r>
              <w:rPr>
                <w:spacing w:val="-6"/>
              </w:rPr>
              <w:t xml:space="preserve"> </w:t>
            </w:r>
            <w:r>
              <w:rPr>
                <w:spacing w:val="-2"/>
              </w:rPr>
              <w:t>volunteers.</w:t>
            </w:r>
          </w:p>
        </w:tc>
        <w:tc>
          <w:tcPr>
            <w:tcW w:w="2693" w:type="dxa"/>
          </w:tcPr>
          <w:p w14:paraId="5F48A0D5" w14:textId="77777777" w:rsidR="00A82600" w:rsidRDefault="00A82600" w:rsidP="00A82600">
            <w:pPr>
              <w:rPr>
                <w:spacing w:val="-2"/>
              </w:rPr>
            </w:pPr>
            <w:r>
              <w:t>Practical</w:t>
            </w:r>
            <w:r>
              <w:rPr>
                <w:spacing w:val="-11"/>
              </w:rPr>
              <w:t xml:space="preserve"> </w:t>
            </w:r>
            <w:r>
              <w:t>experience working</w:t>
            </w:r>
            <w:r>
              <w:rPr>
                <w:spacing w:val="-3"/>
              </w:rPr>
              <w:t xml:space="preserve"> </w:t>
            </w:r>
            <w:r>
              <w:t>in</w:t>
            </w:r>
            <w:r>
              <w:rPr>
                <w:spacing w:val="-3"/>
              </w:rPr>
              <w:t xml:space="preserve"> </w:t>
            </w:r>
            <w:r>
              <w:t>a</w:t>
            </w:r>
            <w:r>
              <w:rPr>
                <w:spacing w:val="-2"/>
              </w:rPr>
              <w:t xml:space="preserve"> church.</w:t>
            </w:r>
          </w:p>
          <w:p w14:paraId="004EEA78" w14:textId="77777777" w:rsidR="00A82600" w:rsidRDefault="00A82600" w:rsidP="00A82600"/>
          <w:p w14:paraId="6E859DF6" w14:textId="77777777" w:rsidR="00A82600" w:rsidRDefault="00A82600" w:rsidP="00A82600">
            <w:pPr>
              <w:rPr>
                <w:spacing w:val="-2"/>
              </w:rPr>
            </w:pPr>
            <w:r>
              <w:t>Experience</w:t>
            </w:r>
            <w:r>
              <w:rPr>
                <w:spacing w:val="-11"/>
              </w:rPr>
              <w:t xml:space="preserve"> </w:t>
            </w:r>
            <w:r>
              <w:t>as</w:t>
            </w:r>
            <w:r>
              <w:rPr>
                <w:spacing w:val="-11"/>
              </w:rPr>
              <w:t xml:space="preserve"> </w:t>
            </w:r>
            <w:r>
              <w:t>a</w:t>
            </w:r>
            <w:r>
              <w:rPr>
                <w:spacing w:val="-11"/>
              </w:rPr>
              <w:t xml:space="preserve"> </w:t>
            </w:r>
            <w:r>
              <w:t xml:space="preserve">worship </w:t>
            </w:r>
            <w:r>
              <w:rPr>
                <w:spacing w:val="-2"/>
              </w:rPr>
              <w:t>leader.</w:t>
            </w:r>
          </w:p>
          <w:p w14:paraId="1709D231" w14:textId="77777777" w:rsidR="00A82600" w:rsidRDefault="00A82600" w:rsidP="00A82600"/>
          <w:p w14:paraId="6ED17259" w14:textId="77777777" w:rsidR="00A82600" w:rsidRDefault="00A82600" w:rsidP="00A82600">
            <w:r>
              <w:t>Relevant</w:t>
            </w:r>
            <w:r>
              <w:rPr>
                <w:spacing w:val="-6"/>
              </w:rPr>
              <w:t xml:space="preserve"> </w:t>
            </w:r>
            <w:r>
              <w:rPr>
                <w:spacing w:val="-2"/>
              </w:rPr>
              <w:t>qualification.</w:t>
            </w:r>
          </w:p>
        </w:tc>
      </w:tr>
      <w:tr w:rsidR="00A82600" w14:paraId="681C8893" w14:textId="77777777" w:rsidTr="00A82600">
        <w:trPr>
          <w:trHeight w:val="1657"/>
        </w:trPr>
        <w:tc>
          <w:tcPr>
            <w:tcW w:w="2122" w:type="dxa"/>
          </w:tcPr>
          <w:p w14:paraId="09D76A5A" w14:textId="77777777" w:rsidR="00A82600" w:rsidRDefault="00A82600" w:rsidP="00A82600">
            <w:pPr>
              <w:pStyle w:val="TableParagraph"/>
              <w:spacing w:before="17" w:line="211" w:lineRule="auto"/>
              <w:ind w:left="107" w:right="496"/>
              <w:rPr>
                <w:b/>
              </w:rPr>
            </w:pPr>
            <w:r>
              <w:rPr>
                <w:b/>
              </w:rPr>
              <w:t>Knowledge</w:t>
            </w:r>
            <w:r>
              <w:rPr>
                <w:b/>
                <w:spacing w:val="-11"/>
              </w:rPr>
              <w:t xml:space="preserve"> </w:t>
            </w:r>
            <w:r>
              <w:rPr>
                <w:b/>
              </w:rPr>
              <w:t xml:space="preserve">and </w:t>
            </w:r>
            <w:proofErr w:type="gramStart"/>
            <w:r>
              <w:rPr>
                <w:b/>
                <w:spacing w:val="-2"/>
              </w:rPr>
              <w:t>Understanding</w:t>
            </w:r>
            <w:proofErr w:type="gramEnd"/>
          </w:p>
        </w:tc>
        <w:tc>
          <w:tcPr>
            <w:tcW w:w="5956" w:type="dxa"/>
          </w:tcPr>
          <w:p w14:paraId="2817AC7A" w14:textId="77777777" w:rsidR="00A82600" w:rsidRDefault="00A82600" w:rsidP="00A82600">
            <w:pPr>
              <w:rPr>
                <w:spacing w:val="-2"/>
              </w:rPr>
            </w:pPr>
            <w:r>
              <w:t>Knowledge</w:t>
            </w:r>
            <w:r>
              <w:rPr>
                <w:spacing w:val="-6"/>
              </w:rPr>
              <w:t xml:space="preserve"> </w:t>
            </w:r>
            <w:r>
              <w:t>of</w:t>
            </w:r>
            <w:r>
              <w:rPr>
                <w:spacing w:val="-4"/>
              </w:rPr>
              <w:t xml:space="preserve"> </w:t>
            </w:r>
            <w:r>
              <w:t>the</w:t>
            </w:r>
            <w:r>
              <w:rPr>
                <w:spacing w:val="-4"/>
              </w:rPr>
              <w:t xml:space="preserve"> </w:t>
            </w:r>
            <w:r>
              <w:t>discipleship</w:t>
            </w:r>
            <w:r>
              <w:rPr>
                <w:spacing w:val="-5"/>
              </w:rPr>
              <w:t xml:space="preserve"> </w:t>
            </w:r>
            <w:r>
              <w:rPr>
                <w:spacing w:val="-2"/>
              </w:rPr>
              <w:t>pathways.</w:t>
            </w:r>
          </w:p>
          <w:p w14:paraId="2F409D7C" w14:textId="77777777" w:rsidR="00A82600" w:rsidRDefault="00A82600" w:rsidP="00A82600"/>
          <w:p w14:paraId="5CE67DBB" w14:textId="77777777" w:rsidR="00A82600" w:rsidRDefault="00A82600" w:rsidP="00A82600">
            <w:r>
              <w:t>Good understanding of the principles of Safeguarding of Children</w:t>
            </w:r>
            <w:r>
              <w:rPr>
                <w:spacing w:val="-6"/>
              </w:rPr>
              <w:t xml:space="preserve"> </w:t>
            </w:r>
            <w:r>
              <w:t>and</w:t>
            </w:r>
            <w:r>
              <w:rPr>
                <w:spacing w:val="-5"/>
              </w:rPr>
              <w:t xml:space="preserve"> </w:t>
            </w:r>
            <w:r>
              <w:t>Vulnerable</w:t>
            </w:r>
            <w:r>
              <w:rPr>
                <w:spacing w:val="-5"/>
              </w:rPr>
              <w:t xml:space="preserve"> </w:t>
            </w:r>
            <w:r>
              <w:t>Adults,</w:t>
            </w:r>
            <w:r>
              <w:rPr>
                <w:spacing w:val="-5"/>
              </w:rPr>
              <w:t xml:space="preserve"> </w:t>
            </w:r>
            <w:r>
              <w:t>and</w:t>
            </w:r>
            <w:r>
              <w:rPr>
                <w:spacing w:val="-5"/>
              </w:rPr>
              <w:t xml:space="preserve"> </w:t>
            </w:r>
            <w:r>
              <w:t>willingness</w:t>
            </w:r>
            <w:r>
              <w:rPr>
                <w:spacing w:val="-4"/>
              </w:rPr>
              <w:t xml:space="preserve"> </w:t>
            </w:r>
            <w:r>
              <w:t>to</w:t>
            </w:r>
            <w:r>
              <w:rPr>
                <w:spacing w:val="-5"/>
              </w:rPr>
              <w:t xml:space="preserve"> </w:t>
            </w:r>
            <w:r>
              <w:t>develop</w:t>
            </w:r>
            <w:r>
              <w:rPr>
                <w:spacing w:val="-5"/>
              </w:rPr>
              <w:t xml:space="preserve"> </w:t>
            </w:r>
            <w:r>
              <w:t>a thorough working knowledge of safeguarding.</w:t>
            </w:r>
          </w:p>
        </w:tc>
        <w:tc>
          <w:tcPr>
            <w:tcW w:w="2693" w:type="dxa"/>
          </w:tcPr>
          <w:p w14:paraId="1172470D" w14:textId="77777777" w:rsidR="00A82600" w:rsidRDefault="00A82600" w:rsidP="00A82600">
            <w:pPr>
              <w:pStyle w:val="TableParagraph"/>
              <w:ind w:left="0"/>
              <w:rPr>
                <w:rFonts w:ascii="Times New Roman"/>
              </w:rPr>
            </w:pPr>
          </w:p>
        </w:tc>
      </w:tr>
      <w:tr w:rsidR="00A82600" w14:paraId="2CFEB976" w14:textId="77777777" w:rsidTr="00A82600">
        <w:trPr>
          <w:trHeight w:val="1384"/>
        </w:trPr>
        <w:tc>
          <w:tcPr>
            <w:tcW w:w="2122" w:type="dxa"/>
          </w:tcPr>
          <w:p w14:paraId="29B05ADA" w14:textId="77777777" w:rsidR="00A82600" w:rsidRDefault="00A82600" w:rsidP="00A82600">
            <w:pPr>
              <w:pStyle w:val="TableParagraph"/>
              <w:spacing w:before="17" w:line="211" w:lineRule="auto"/>
              <w:ind w:left="107" w:right="206"/>
              <w:rPr>
                <w:b/>
              </w:rPr>
            </w:pPr>
            <w:r>
              <w:rPr>
                <w:b/>
                <w:spacing w:val="-2"/>
              </w:rPr>
              <w:t>Special Requirements</w:t>
            </w:r>
          </w:p>
        </w:tc>
        <w:tc>
          <w:tcPr>
            <w:tcW w:w="5956" w:type="dxa"/>
          </w:tcPr>
          <w:p w14:paraId="6D9A22CD" w14:textId="77777777" w:rsidR="00A82600" w:rsidRDefault="00A82600" w:rsidP="00A82600">
            <w:r>
              <w:t xml:space="preserve">Willing and able to work flexibly, </w:t>
            </w:r>
            <w:proofErr w:type="spellStart"/>
            <w:r>
              <w:t>recognising</w:t>
            </w:r>
            <w:proofErr w:type="spellEnd"/>
            <w:r>
              <w:t xml:space="preserve"> that Church life does</w:t>
            </w:r>
            <w:r>
              <w:rPr>
                <w:spacing w:val="-3"/>
              </w:rPr>
              <w:t xml:space="preserve"> </w:t>
            </w:r>
            <w:r>
              <w:t>not</w:t>
            </w:r>
            <w:r>
              <w:rPr>
                <w:spacing w:val="-4"/>
              </w:rPr>
              <w:t xml:space="preserve"> </w:t>
            </w:r>
            <w:r>
              <w:t>fit</w:t>
            </w:r>
            <w:r>
              <w:rPr>
                <w:spacing w:val="-4"/>
              </w:rPr>
              <w:t xml:space="preserve"> </w:t>
            </w:r>
            <w:r>
              <w:t>normal</w:t>
            </w:r>
            <w:r>
              <w:rPr>
                <w:spacing w:val="-5"/>
              </w:rPr>
              <w:t xml:space="preserve"> </w:t>
            </w:r>
            <w:r>
              <w:t>office</w:t>
            </w:r>
            <w:r>
              <w:rPr>
                <w:spacing w:val="-6"/>
              </w:rPr>
              <w:t xml:space="preserve"> </w:t>
            </w:r>
            <w:r>
              <w:t>hours.</w:t>
            </w:r>
            <w:r>
              <w:rPr>
                <w:spacing w:val="-4"/>
              </w:rPr>
              <w:t xml:space="preserve"> </w:t>
            </w:r>
            <w:r>
              <w:t>You</w:t>
            </w:r>
            <w:r>
              <w:rPr>
                <w:spacing w:val="-4"/>
              </w:rPr>
              <w:t xml:space="preserve"> </w:t>
            </w:r>
            <w:r>
              <w:t>can</w:t>
            </w:r>
            <w:r>
              <w:rPr>
                <w:spacing w:val="-5"/>
              </w:rPr>
              <w:t xml:space="preserve"> </w:t>
            </w:r>
            <w:r>
              <w:t>expect</w:t>
            </w:r>
            <w:r>
              <w:rPr>
                <w:spacing w:val="-4"/>
              </w:rPr>
              <w:t xml:space="preserve"> </w:t>
            </w:r>
            <w:r>
              <w:t>to</w:t>
            </w:r>
            <w:r>
              <w:rPr>
                <w:spacing w:val="-4"/>
              </w:rPr>
              <w:t xml:space="preserve"> </w:t>
            </w:r>
            <w:r>
              <w:t>work</w:t>
            </w:r>
            <w:r>
              <w:rPr>
                <w:spacing w:val="-3"/>
              </w:rPr>
              <w:t xml:space="preserve"> </w:t>
            </w:r>
            <w:r>
              <w:t xml:space="preserve">some evenings and weekends and to attend and participate in </w:t>
            </w:r>
            <w:r>
              <w:rPr>
                <w:spacing w:val="-2"/>
              </w:rPr>
              <w:t>meetings/events.</w:t>
            </w:r>
          </w:p>
        </w:tc>
        <w:tc>
          <w:tcPr>
            <w:tcW w:w="2693" w:type="dxa"/>
          </w:tcPr>
          <w:p w14:paraId="4D3608DC" w14:textId="77777777" w:rsidR="00A82600" w:rsidRDefault="00A82600" w:rsidP="00A82600">
            <w:pPr>
              <w:pStyle w:val="TableParagraph"/>
              <w:ind w:left="0"/>
              <w:rPr>
                <w:rFonts w:ascii="Times New Roman"/>
              </w:rPr>
            </w:pPr>
          </w:p>
        </w:tc>
      </w:tr>
    </w:tbl>
    <w:p w14:paraId="53A4DC0B" w14:textId="77777777" w:rsidR="006D1A9E" w:rsidRDefault="006D1A9E">
      <w:pPr>
        <w:pStyle w:val="BodyText"/>
        <w:spacing w:before="85"/>
        <w:rPr>
          <w:rFonts w:ascii="Source Sans 3 Semibold"/>
          <w:b/>
          <w:sz w:val="20"/>
        </w:rPr>
      </w:pPr>
    </w:p>
    <w:p w14:paraId="5D5F56AD" w14:textId="77777777" w:rsidR="006D1A9E" w:rsidRDefault="006D1A9E">
      <w:pPr>
        <w:pStyle w:val="BodyText"/>
        <w:rPr>
          <w:rFonts w:ascii="Source Sans 3 Semibold"/>
          <w:b/>
          <w:sz w:val="20"/>
        </w:rPr>
      </w:pPr>
    </w:p>
    <w:p w14:paraId="2D8D1BC4" w14:textId="77777777" w:rsidR="006D1A9E" w:rsidRDefault="006D1A9E">
      <w:pPr>
        <w:pStyle w:val="BodyText"/>
        <w:rPr>
          <w:rFonts w:ascii="Source Sans 3 Semibold"/>
          <w:b/>
          <w:sz w:val="20"/>
        </w:rPr>
      </w:pPr>
    </w:p>
    <w:p w14:paraId="196EFDC8" w14:textId="77777777" w:rsidR="006D1A9E" w:rsidRDefault="006D1A9E">
      <w:pPr>
        <w:pStyle w:val="BodyText"/>
        <w:spacing w:before="42"/>
        <w:rPr>
          <w:rFonts w:ascii="Source Sans 3 Semibold"/>
          <w:b/>
          <w:sz w:val="20"/>
        </w:rPr>
      </w:pPr>
    </w:p>
    <w:p w14:paraId="512FCC90" w14:textId="77777777" w:rsidR="006D1A9E" w:rsidRDefault="006D1A9E">
      <w:pPr>
        <w:pStyle w:val="TableParagraph"/>
        <w:spacing w:line="304" w:lineRule="exact"/>
        <w:sectPr w:rsidR="006D1A9E">
          <w:pgSz w:w="11910" w:h="16840"/>
          <w:pgMar w:top="1420" w:right="283" w:bottom="280" w:left="708" w:header="720" w:footer="720" w:gutter="0"/>
          <w:cols w:space="720"/>
        </w:sectPr>
      </w:pPr>
    </w:p>
    <w:p w14:paraId="1BDFAB0B" w14:textId="77777777" w:rsidR="006D1A9E" w:rsidRDefault="006D1A9E">
      <w:pPr>
        <w:pStyle w:val="BodyText"/>
        <w:spacing w:before="136"/>
        <w:rPr>
          <w:rFonts w:ascii="Source Sans 3 Semibold"/>
          <w:b/>
          <w:sz w:val="20"/>
        </w:rPr>
      </w:pPr>
    </w:p>
    <w:tbl>
      <w:tblPr>
        <w:tblpPr w:leftFromText="180" w:rightFromText="180" w:horzAnchor="margin" w:tblpY="-148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3"/>
        <w:gridCol w:w="6687"/>
      </w:tblGrid>
      <w:tr w:rsidR="006D1A9E" w14:paraId="29B24845" w14:textId="77777777" w:rsidTr="00FE6758">
        <w:trPr>
          <w:trHeight w:val="340"/>
        </w:trPr>
        <w:tc>
          <w:tcPr>
            <w:tcW w:w="10770" w:type="dxa"/>
            <w:gridSpan w:val="2"/>
            <w:tcBorders>
              <w:bottom w:val="thinThickMediumGap" w:sz="18" w:space="0" w:color="010731"/>
            </w:tcBorders>
            <w:shd w:val="clear" w:color="auto" w:fill="010731"/>
          </w:tcPr>
          <w:p w14:paraId="6EB17A6B" w14:textId="77777777" w:rsidR="006D1A9E" w:rsidRDefault="00D9107F" w:rsidP="00FE6758">
            <w:pPr>
              <w:pStyle w:val="TableParagraph"/>
              <w:spacing w:before="69" w:line="251" w:lineRule="exact"/>
            </w:pPr>
            <w:r>
              <w:rPr>
                <w:color w:val="FFFFFF"/>
              </w:rPr>
              <w:lastRenderedPageBreak/>
              <w:t>TERMS</w:t>
            </w:r>
            <w:r>
              <w:rPr>
                <w:color w:val="FFFFFF"/>
                <w:spacing w:val="-4"/>
              </w:rPr>
              <w:t xml:space="preserve"> </w:t>
            </w:r>
            <w:r>
              <w:rPr>
                <w:color w:val="FFFFFF"/>
              </w:rPr>
              <w:t>OF</w:t>
            </w:r>
            <w:r>
              <w:rPr>
                <w:color w:val="FFFFFF"/>
                <w:spacing w:val="-3"/>
              </w:rPr>
              <w:t xml:space="preserve"> </w:t>
            </w:r>
            <w:r>
              <w:rPr>
                <w:color w:val="FFFFFF"/>
                <w:spacing w:val="-2"/>
              </w:rPr>
              <w:t>EMPLOYMENT</w:t>
            </w:r>
          </w:p>
        </w:tc>
      </w:tr>
      <w:tr w:rsidR="006D1A9E" w14:paraId="36A63814" w14:textId="77777777" w:rsidTr="00FE6758">
        <w:trPr>
          <w:trHeight w:val="1528"/>
        </w:trPr>
        <w:tc>
          <w:tcPr>
            <w:tcW w:w="4083" w:type="dxa"/>
            <w:tcBorders>
              <w:top w:val="thickThinMediumGap" w:sz="18" w:space="0" w:color="010731"/>
            </w:tcBorders>
          </w:tcPr>
          <w:p w14:paraId="378B3A09" w14:textId="77777777" w:rsidR="006D1A9E" w:rsidRDefault="00D9107F" w:rsidP="00FE6758">
            <w:pPr>
              <w:pStyle w:val="TableParagraph"/>
              <w:spacing w:before="55"/>
            </w:pPr>
            <w:r>
              <w:t>Work</w:t>
            </w:r>
            <w:r>
              <w:rPr>
                <w:spacing w:val="-1"/>
              </w:rPr>
              <w:t xml:space="preserve"> </w:t>
            </w:r>
            <w:r>
              <w:rPr>
                <w:spacing w:val="-2"/>
              </w:rPr>
              <w:t>pattern</w:t>
            </w:r>
          </w:p>
        </w:tc>
        <w:tc>
          <w:tcPr>
            <w:tcW w:w="6687" w:type="dxa"/>
            <w:tcBorders>
              <w:top w:val="thickThinMediumGap" w:sz="18" w:space="0" w:color="010731"/>
            </w:tcBorders>
          </w:tcPr>
          <w:p w14:paraId="733E433C" w14:textId="12C8BA6D" w:rsidR="006D1A9E" w:rsidRDefault="00D9107F" w:rsidP="00FE6758">
            <w:pPr>
              <w:pStyle w:val="TableParagraph"/>
              <w:spacing w:before="82" w:line="211" w:lineRule="auto"/>
              <w:ind w:right="145"/>
            </w:pPr>
            <w:r>
              <w:t>Standard working hours are 35 hours per week to be agreed with the LME. It is expected that staff members will be active members of Church including Sunday services. Flexible working is essential according</w:t>
            </w:r>
            <w:r>
              <w:rPr>
                <w:spacing w:val="-5"/>
              </w:rPr>
              <w:t xml:space="preserve"> </w:t>
            </w:r>
            <w:r>
              <w:t>to</w:t>
            </w:r>
            <w:r>
              <w:rPr>
                <w:spacing w:val="-4"/>
              </w:rPr>
              <w:t xml:space="preserve"> </w:t>
            </w:r>
            <w:r>
              <w:t>the</w:t>
            </w:r>
            <w:r>
              <w:rPr>
                <w:spacing w:val="-3"/>
              </w:rPr>
              <w:t xml:space="preserve"> </w:t>
            </w:r>
            <w:r>
              <w:t>needs</w:t>
            </w:r>
            <w:r>
              <w:rPr>
                <w:spacing w:val="-3"/>
              </w:rPr>
              <w:t xml:space="preserve"> </w:t>
            </w:r>
            <w:r>
              <w:t>of</w:t>
            </w:r>
            <w:r>
              <w:rPr>
                <w:spacing w:val="-3"/>
              </w:rPr>
              <w:t xml:space="preserve"> </w:t>
            </w:r>
            <w:r>
              <w:t>the</w:t>
            </w:r>
            <w:r>
              <w:rPr>
                <w:spacing w:val="-4"/>
              </w:rPr>
              <w:t xml:space="preserve"> </w:t>
            </w:r>
            <w:r>
              <w:t>role</w:t>
            </w:r>
            <w:r>
              <w:rPr>
                <w:spacing w:val="-4"/>
              </w:rPr>
              <w:t xml:space="preserve"> </w:t>
            </w:r>
            <w:r>
              <w:t>and</w:t>
            </w:r>
            <w:r>
              <w:rPr>
                <w:spacing w:val="-4"/>
              </w:rPr>
              <w:t xml:space="preserve"> </w:t>
            </w:r>
            <w:r>
              <w:t>responsibilities.</w:t>
            </w:r>
            <w:r>
              <w:rPr>
                <w:spacing w:val="-1"/>
              </w:rPr>
              <w:t xml:space="preserve"> </w:t>
            </w:r>
          </w:p>
        </w:tc>
      </w:tr>
      <w:tr w:rsidR="006D1A9E" w14:paraId="5E0A6039" w14:textId="77777777" w:rsidTr="00FE6758">
        <w:trPr>
          <w:trHeight w:val="712"/>
        </w:trPr>
        <w:tc>
          <w:tcPr>
            <w:tcW w:w="4083" w:type="dxa"/>
          </w:tcPr>
          <w:p w14:paraId="21C224AB" w14:textId="77777777" w:rsidR="006D1A9E" w:rsidRDefault="00D9107F" w:rsidP="00FE6758">
            <w:pPr>
              <w:pStyle w:val="TableParagraph"/>
              <w:spacing w:before="69"/>
            </w:pPr>
            <w:r>
              <w:rPr>
                <w:spacing w:val="-2"/>
              </w:rPr>
              <w:t>Salary</w:t>
            </w:r>
          </w:p>
        </w:tc>
        <w:tc>
          <w:tcPr>
            <w:tcW w:w="6687" w:type="dxa"/>
          </w:tcPr>
          <w:p w14:paraId="30057FF3" w14:textId="77777777" w:rsidR="006D1A9E" w:rsidRDefault="00D9107F" w:rsidP="00FE6758">
            <w:pPr>
              <w:pStyle w:val="TableParagraph"/>
              <w:spacing w:before="96" w:line="211" w:lineRule="auto"/>
            </w:pPr>
            <w:r>
              <w:t>The</w:t>
            </w:r>
            <w:r>
              <w:rPr>
                <w:spacing w:val="-3"/>
              </w:rPr>
              <w:t xml:space="preserve"> </w:t>
            </w:r>
            <w:r>
              <w:t>salary</w:t>
            </w:r>
            <w:r>
              <w:rPr>
                <w:spacing w:val="-3"/>
              </w:rPr>
              <w:t xml:space="preserve"> </w:t>
            </w:r>
            <w:r>
              <w:t>range</w:t>
            </w:r>
            <w:r>
              <w:rPr>
                <w:spacing w:val="-3"/>
              </w:rPr>
              <w:t xml:space="preserve"> </w:t>
            </w:r>
            <w:r>
              <w:t>for</w:t>
            </w:r>
            <w:r>
              <w:rPr>
                <w:spacing w:val="-3"/>
              </w:rPr>
              <w:t xml:space="preserve"> </w:t>
            </w:r>
            <w:r>
              <w:t>this</w:t>
            </w:r>
            <w:r>
              <w:rPr>
                <w:spacing w:val="-2"/>
              </w:rPr>
              <w:t xml:space="preserve"> </w:t>
            </w:r>
            <w:r>
              <w:t>role</w:t>
            </w:r>
            <w:r>
              <w:rPr>
                <w:spacing w:val="-3"/>
              </w:rPr>
              <w:t xml:space="preserve"> </w:t>
            </w:r>
            <w:r>
              <w:t>is</w:t>
            </w:r>
            <w:r>
              <w:rPr>
                <w:spacing w:val="-2"/>
              </w:rPr>
              <w:t xml:space="preserve"> </w:t>
            </w:r>
            <w:r>
              <w:t>£33,</w:t>
            </w:r>
            <w:r>
              <w:rPr>
                <w:spacing w:val="-3"/>
              </w:rPr>
              <w:t xml:space="preserve"> </w:t>
            </w:r>
            <w:r>
              <w:t>615</w:t>
            </w:r>
            <w:r>
              <w:rPr>
                <w:spacing w:val="-2"/>
              </w:rPr>
              <w:t xml:space="preserve"> </w:t>
            </w:r>
            <w:r>
              <w:t>-</w:t>
            </w:r>
            <w:r>
              <w:rPr>
                <w:spacing w:val="-2"/>
              </w:rPr>
              <w:t xml:space="preserve"> </w:t>
            </w:r>
            <w:r>
              <w:t>£36,679,</w:t>
            </w:r>
            <w:r>
              <w:rPr>
                <w:spacing w:val="-3"/>
              </w:rPr>
              <w:t xml:space="preserve"> </w:t>
            </w:r>
            <w:r>
              <w:t>starting</w:t>
            </w:r>
            <w:r>
              <w:rPr>
                <w:spacing w:val="-4"/>
              </w:rPr>
              <w:t xml:space="preserve"> </w:t>
            </w:r>
            <w:r>
              <w:t>at</w:t>
            </w:r>
            <w:r>
              <w:rPr>
                <w:spacing w:val="-3"/>
              </w:rPr>
              <w:t xml:space="preserve"> </w:t>
            </w:r>
            <w:r>
              <w:t>£33,</w:t>
            </w:r>
            <w:r>
              <w:rPr>
                <w:spacing w:val="-3"/>
              </w:rPr>
              <w:t xml:space="preserve"> </w:t>
            </w:r>
            <w:r>
              <w:t>615. Plus, up to 10% pension.</w:t>
            </w:r>
          </w:p>
        </w:tc>
      </w:tr>
      <w:tr w:rsidR="006D1A9E" w14:paraId="033DDC89" w14:textId="77777777" w:rsidTr="00FE6758">
        <w:trPr>
          <w:trHeight w:val="436"/>
        </w:trPr>
        <w:tc>
          <w:tcPr>
            <w:tcW w:w="4083" w:type="dxa"/>
          </w:tcPr>
          <w:p w14:paraId="4F1A4778" w14:textId="77777777" w:rsidR="006D1A9E" w:rsidRDefault="00D9107F" w:rsidP="00FE6758">
            <w:pPr>
              <w:pStyle w:val="TableParagraph"/>
              <w:spacing w:before="70"/>
            </w:pPr>
            <w:r>
              <w:rPr>
                <w:spacing w:val="-2"/>
              </w:rPr>
              <w:t>Holiday</w:t>
            </w:r>
          </w:p>
        </w:tc>
        <w:tc>
          <w:tcPr>
            <w:tcW w:w="6687" w:type="dxa"/>
          </w:tcPr>
          <w:p w14:paraId="3E349B7D" w14:textId="77777777" w:rsidR="006D1A9E" w:rsidRDefault="00D9107F" w:rsidP="00FE6758">
            <w:pPr>
              <w:pStyle w:val="TableParagraph"/>
              <w:spacing w:before="70"/>
            </w:pPr>
            <w:r>
              <w:t>25</w:t>
            </w:r>
            <w:r>
              <w:rPr>
                <w:spacing w:val="-5"/>
              </w:rPr>
              <w:t xml:space="preserve"> </w:t>
            </w:r>
            <w:r>
              <w:t>days</w:t>
            </w:r>
            <w:r>
              <w:rPr>
                <w:spacing w:val="-2"/>
              </w:rPr>
              <w:t xml:space="preserve"> </w:t>
            </w:r>
            <w:r>
              <w:t>holiday</w:t>
            </w:r>
            <w:r>
              <w:rPr>
                <w:spacing w:val="-3"/>
              </w:rPr>
              <w:t xml:space="preserve"> </w:t>
            </w:r>
            <w:r>
              <w:t>per</w:t>
            </w:r>
            <w:r>
              <w:rPr>
                <w:spacing w:val="-2"/>
              </w:rPr>
              <w:t xml:space="preserve"> </w:t>
            </w:r>
            <w:r>
              <w:t>annum</w:t>
            </w:r>
            <w:r>
              <w:rPr>
                <w:spacing w:val="-4"/>
              </w:rPr>
              <w:t xml:space="preserve"> </w:t>
            </w:r>
            <w:r>
              <w:t>plus</w:t>
            </w:r>
            <w:r>
              <w:rPr>
                <w:spacing w:val="-3"/>
              </w:rPr>
              <w:t xml:space="preserve"> </w:t>
            </w:r>
            <w:r>
              <w:t>8</w:t>
            </w:r>
            <w:r>
              <w:rPr>
                <w:spacing w:val="-2"/>
              </w:rPr>
              <w:t xml:space="preserve"> </w:t>
            </w:r>
            <w:r>
              <w:t>bank</w:t>
            </w:r>
            <w:r>
              <w:rPr>
                <w:spacing w:val="-1"/>
              </w:rPr>
              <w:t xml:space="preserve"> </w:t>
            </w:r>
            <w:r>
              <w:rPr>
                <w:spacing w:val="-2"/>
              </w:rPr>
              <w:t>holidays.</w:t>
            </w:r>
          </w:p>
        </w:tc>
      </w:tr>
      <w:tr w:rsidR="006D1A9E" w14:paraId="0DC0830C" w14:textId="77777777" w:rsidTr="00FE6758">
        <w:trPr>
          <w:trHeight w:val="436"/>
        </w:trPr>
        <w:tc>
          <w:tcPr>
            <w:tcW w:w="4083" w:type="dxa"/>
          </w:tcPr>
          <w:p w14:paraId="77422A3D" w14:textId="77777777" w:rsidR="006D1A9E" w:rsidRDefault="00D9107F" w:rsidP="00FE6758">
            <w:pPr>
              <w:pStyle w:val="TableParagraph"/>
              <w:spacing w:before="69"/>
            </w:pPr>
            <w:r>
              <w:rPr>
                <w:spacing w:val="-2"/>
              </w:rPr>
              <w:t>Probation</w:t>
            </w:r>
          </w:p>
        </w:tc>
        <w:tc>
          <w:tcPr>
            <w:tcW w:w="6687" w:type="dxa"/>
          </w:tcPr>
          <w:p w14:paraId="405B6863" w14:textId="508B01B5" w:rsidR="006D1A9E" w:rsidRDefault="0067504D" w:rsidP="00FE6758">
            <w:pPr>
              <w:pStyle w:val="TableParagraph"/>
              <w:spacing w:before="69"/>
            </w:pPr>
            <w:r>
              <w:t xml:space="preserve">4 </w:t>
            </w:r>
            <w:r w:rsidR="00D9107F">
              <w:rPr>
                <w:spacing w:val="-2"/>
              </w:rPr>
              <w:t>months.</w:t>
            </w:r>
          </w:p>
        </w:tc>
      </w:tr>
    </w:tbl>
    <w:p w14:paraId="2D70181C" w14:textId="77777777" w:rsidR="00D9107F" w:rsidRDefault="00D9107F"/>
    <w:sectPr w:rsidR="00D9107F">
      <w:type w:val="continuous"/>
      <w:pgSz w:w="11910" w:h="16840"/>
      <w:pgMar w:top="1400" w:right="283"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635F" w14:textId="77777777" w:rsidR="007700E0" w:rsidRDefault="007700E0" w:rsidP="00042815">
      <w:r>
        <w:separator/>
      </w:r>
    </w:p>
  </w:endnote>
  <w:endnote w:type="continuationSeparator" w:id="0">
    <w:p w14:paraId="73BDF07D" w14:textId="77777777" w:rsidR="007700E0" w:rsidRDefault="007700E0" w:rsidP="000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3">
    <w:altName w:val="Calibri"/>
    <w:charset w:val="00"/>
    <w:family w:val="swiss"/>
    <w:pitch w:val="variable"/>
  </w:font>
  <w:font w:name="Source Sans 3 Semibold">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780B" w14:textId="77777777" w:rsidR="007700E0" w:rsidRDefault="007700E0" w:rsidP="00042815">
      <w:r>
        <w:separator/>
      </w:r>
    </w:p>
  </w:footnote>
  <w:footnote w:type="continuationSeparator" w:id="0">
    <w:p w14:paraId="32CE63BF" w14:textId="77777777" w:rsidR="007700E0" w:rsidRDefault="007700E0" w:rsidP="0004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1D6"/>
    <w:multiLevelType w:val="multilevel"/>
    <w:tmpl w:val="8BFA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61CC0"/>
    <w:multiLevelType w:val="multilevel"/>
    <w:tmpl w:val="51A0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132F7"/>
    <w:multiLevelType w:val="hybridMultilevel"/>
    <w:tmpl w:val="3FA2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2211E"/>
    <w:multiLevelType w:val="hybridMultilevel"/>
    <w:tmpl w:val="6C289AAC"/>
    <w:lvl w:ilvl="0" w:tplc="5EA073E2">
      <w:numFmt w:val="bullet"/>
      <w:lvlText w:val=""/>
      <w:lvlJc w:val="left"/>
      <w:pPr>
        <w:ind w:left="801" w:hanging="361"/>
      </w:pPr>
      <w:rPr>
        <w:rFonts w:ascii="Symbol" w:eastAsia="Symbol" w:hAnsi="Symbol" w:cs="Symbol" w:hint="default"/>
        <w:b w:val="0"/>
        <w:bCs w:val="0"/>
        <w:i w:val="0"/>
        <w:iCs w:val="0"/>
        <w:spacing w:val="0"/>
        <w:w w:val="100"/>
        <w:sz w:val="22"/>
        <w:szCs w:val="22"/>
        <w:lang w:val="en-US" w:eastAsia="en-US" w:bidi="ar-SA"/>
      </w:rPr>
    </w:lvl>
    <w:lvl w:ilvl="1" w:tplc="4A32D872">
      <w:numFmt w:val="bullet"/>
      <w:lvlText w:val="o"/>
      <w:lvlJc w:val="left"/>
      <w:pPr>
        <w:ind w:left="1521" w:hanging="360"/>
      </w:pPr>
      <w:rPr>
        <w:rFonts w:ascii="Courier New" w:eastAsia="Courier New" w:hAnsi="Courier New" w:cs="Courier New" w:hint="default"/>
        <w:b w:val="0"/>
        <w:bCs w:val="0"/>
        <w:i w:val="0"/>
        <w:iCs w:val="0"/>
        <w:spacing w:val="0"/>
        <w:w w:val="100"/>
        <w:sz w:val="22"/>
        <w:szCs w:val="22"/>
        <w:lang w:val="en-US" w:eastAsia="en-US" w:bidi="ar-SA"/>
      </w:rPr>
    </w:lvl>
    <w:lvl w:ilvl="2" w:tplc="42C05364">
      <w:numFmt w:val="bullet"/>
      <w:lvlText w:val="•"/>
      <w:lvlJc w:val="left"/>
      <w:pPr>
        <w:ind w:left="2546" w:hanging="360"/>
      </w:pPr>
      <w:rPr>
        <w:rFonts w:hint="default"/>
        <w:lang w:val="en-US" w:eastAsia="en-US" w:bidi="ar-SA"/>
      </w:rPr>
    </w:lvl>
    <w:lvl w:ilvl="3" w:tplc="7BE435F4">
      <w:numFmt w:val="bullet"/>
      <w:lvlText w:val="•"/>
      <w:lvlJc w:val="left"/>
      <w:pPr>
        <w:ind w:left="3573" w:hanging="360"/>
      </w:pPr>
      <w:rPr>
        <w:rFonts w:hint="default"/>
        <w:lang w:val="en-US" w:eastAsia="en-US" w:bidi="ar-SA"/>
      </w:rPr>
    </w:lvl>
    <w:lvl w:ilvl="4" w:tplc="55C4D178">
      <w:numFmt w:val="bullet"/>
      <w:lvlText w:val="•"/>
      <w:lvlJc w:val="left"/>
      <w:pPr>
        <w:ind w:left="4600" w:hanging="360"/>
      </w:pPr>
      <w:rPr>
        <w:rFonts w:hint="default"/>
        <w:lang w:val="en-US" w:eastAsia="en-US" w:bidi="ar-SA"/>
      </w:rPr>
    </w:lvl>
    <w:lvl w:ilvl="5" w:tplc="8BC4628A">
      <w:numFmt w:val="bullet"/>
      <w:lvlText w:val="•"/>
      <w:lvlJc w:val="left"/>
      <w:pPr>
        <w:ind w:left="5627" w:hanging="360"/>
      </w:pPr>
      <w:rPr>
        <w:rFonts w:hint="default"/>
        <w:lang w:val="en-US" w:eastAsia="en-US" w:bidi="ar-SA"/>
      </w:rPr>
    </w:lvl>
    <w:lvl w:ilvl="6" w:tplc="E65AAC78">
      <w:numFmt w:val="bullet"/>
      <w:lvlText w:val="•"/>
      <w:lvlJc w:val="left"/>
      <w:pPr>
        <w:ind w:left="6653" w:hanging="360"/>
      </w:pPr>
      <w:rPr>
        <w:rFonts w:hint="default"/>
        <w:lang w:val="en-US" w:eastAsia="en-US" w:bidi="ar-SA"/>
      </w:rPr>
    </w:lvl>
    <w:lvl w:ilvl="7" w:tplc="E564E548">
      <w:numFmt w:val="bullet"/>
      <w:lvlText w:val="•"/>
      <w:lvlJc w:val="left"/>
      <w:pPr>
        <w:ind w:left="7680" w:hanging="360"/>
      </w:pPr>
      <w:rPr>
        <w:rFonts w:hint="default"/>
        <w:lang w:val="en-US" w:eastAsia="en-US" w:bidi="ar-SA"/>
      </w:rPr>
    </w:lvl>
    <w:lvl w:ilvl="8" w:tplc="A9C8F456">
      <w:numFmt w:val="bullet"/>
      <w:lvlText w:val="•"/>
      <w:lvlJc w:val="left"/>
      <w:pPr>
        <w:ind w:left="8707" w:hanging="360"/>
      </w:pPr>
      <w:rPr>
        <w:rFonts w:hint="default"/>
        <w:lang w:val="en-US" w:eastAsia="en-US" w:bidi="ar-SA"/>
      </w:rPr>
    </w:lvl>
  </w:abstractNum>
  <w:abstractNum w:abstractNumId="4" w15:restartNumberingAfterBreak="0">
    <w:nsid w:val="22F127C3"/>
    <w:multiLevelType w:val="hybridMultilevel"/>
    <w:tmpl w:val="4706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371C1"/>
    <w:multiLevelType w:val="multilevel"/>
    <w:tmpl w:val="A7D2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6085C"/>
    <w:multiLevelType w:val="hybridMultilevel"/>
    <w:tmpl w:val="D7B6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53C47"/>
    <w:multiLevelType w:val="hybridMultilevel"/>
    <w:tmpl w:val="5F9C6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E5EE4"/>
    <w:multiLevelType w:val="multilevel"/>
    <w:tmpl w:val="3448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41C5C"/>
    <w:multiLevelType w:val="hybridMultilevel"/>
    <w:tmpl w:val="415C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C4663"/>
    <w:multiLevelType w:val="hybridMultilevel"/>
    <w:tmpl w:val="9AD2FF38"/>
    <w:lvl w:ilvl="0" w:tplc="D39828F6">
      <w:numFmt w:val="bullet"/>
      <w:lvlText w:val=""/>
      <w:lvlJc w:val="left"/>
      <w:pPr>
        <w:ind w:left="797" w:hanging="361"/>
      </w:pPr>
      <w:rPr>
        <w:rFonts w:ascii="Symbol" w:eastAsia="Symbol" w:hAnsi="Symbol" w:cs="Symbol" w:hint="default"/>
        <w:b w:val="0"/>
        <w:bCs w:val="0"/>
        <w:i w:val="0"/>
        <w:iCs w:val="0"/>
        <w:spacing w:val="0"/>
        <w:w w:val="100"/>
        <w:sz w:val="22"/>
        <w:szCs w:val="22"/>
        <w:lang w:val="en-US" w:eastAsia="en-US" w:bidi="ar-SA"/>
      </w:rPr>
    </w:lvl>
    <w:lvl w:ilvl="1" w:tplc="BFEE977E">
      <w:numFmt w:val="bullet"/>
      <w:lvlText w:val="o"/>
      <w:lvlJc w:val="left"/>
      <w:pPr>
        <w:ind w:left="1517" w:hanging="360"/>
      </w:pPr>
      <w:rPr>
        <w:rFonts w:ascii="Courier New" w:eastAsia="Courier New" w:hAnsi="Courier New" w:cs="Courier New" w:hint="default"/>
        <w:b w:val="0"/>
        <w:bCs w:val="0"/>
        <w:i w:val="0"/>
        <w:iCs w:val="0"/>
        <w:spacing w:val="0"/>
        <w:w w:val="100"/>
        <w:sz w:val="22"/>
        <w:szCs w:val="22"/>
        <w:lang w:val="en-US" w:eastAsia="en-US" w:bidi="ar-SA"/>
      </w:rPr>
    </w:lvl>
    <w:lvl w:ilvl="2" w:tplc="5CB62A86">
      <w:numFmt w:val="bullet"/>
      <w:lvlText w:val="•"/>
      <w:lvlJc w:val="left"/>
      <w:pPr>
        <w:ind w:left="2546" w:hanging="360"/>
      </w:pPr>
      <w:rPr>
        <w:rFonts w:hint="default"/>
        <w:lang w:val="en-US" w:eastAsia="en-US" w:bidi="ar-SA"/>
      </w:rPr>
    </w:lvl>
    <w:lvl w:ilvl="3" w:tplc="C1883364">
      <w:numFmt w:val="bullet"/>
      <w:lvlText w:val="•"/>
      <w:lvlJc w:val="left"/>
      <w:pPr>
        <w:ind w:left="3573" w:hanging="360"/>
      </w:pPr>
      <w:rPr>
        <w:rFonts w:hint="default"/>
        <w:lang w:val="en-US" w:eastAsia="en-US" w:bidi="ar-SA"/>
      </w:rPr>
    </w:lvl>
    <w:lvl w:ilvl="4" w:tplc="C9C8755A">
      <w:numFmt w:val="bullet"/>
      <w:lvlText w:val="•"/>
      <w:lvlJc w:val="left"/>
      <w:pPr>
        <w:ind w:left="4600" w:hanging="360"/>
      </w:pPr>
      <w:rPr>
        <w:rFonts w:hint="default"/>
        <w:lang w:val="en-US" w:eastAsia="en-US" w:bidi="ar-SA"/>
      </w:rPr>
    </w:lvl>
    <w:lvl w:ilvl="5" w:tplc="6DA4B770">
      <w:numFmt w:val="bullet"/>
      <w:lvlText w:val="•"/>
      <w:lvlJc w:val="left"/>
      <w:pPr>
        <w:ind w:left="5627" w:hanging="360"/>
      </w:pPr>
      <w:rPr>
        <w:rFonts w:hint="default"/>
        <w:lang w:val="en-US" w:eastAsia="en-US" w:bidi="ar-SA"/>
      </w:rPr>
    </w:lvl>
    <w:lvl w:ilvl="6" w:tplc="DE6C5A08">
      <w:numFmt w:val="bullet"/>
      <w:lvlText w:val="•"/>
      <w:lvlJc w:val="left"/>
      <w:pPr>
        <w:ind w:left="6654" w:hanging="360"/>
      </w:pPr>
      <w:rPr>
        <w:rFonts w:hint="default"/>
        <w:lang w:val="en-US" w:eastAsia="en-US" w:bidi="ar-SA"/>
      </w:rPr>
    </w:lvl>
    <w:lvl w:ilvl="7" w:tplc="61BA91B0">
      <w:numFmt w:val="bullet"/>
      <w:lvlText w:val="•"/>
      <w:lvlJc w:val="left"/>
      <w:pPr>
        <w:ind w:left="7681" w:hanging="360"/>
      </w:pPr>
      <w:rPr>
        <w:rFonts w:hint="default"/>
        <w:lang w:val="en-US" w:eastAsia="en-US" w:bidi="ar-SA"/>
      </w:rPr>
    </w:lvl>
    <w:lvl w:ilvl="8" w:tplc="7B784782">
      <w:numFmt w:val="bullet"/>
      <w:lvlText w:val="•"/>
      <w:lvlJc w:val="left"/>
      <w:pPr>
        <w:ind w:left="8707" w:hanging="360"/>
      </w:pPr>
      <w:rPr>
        <w:rFonts w:hint="default"/>
        <w:lang w:val="en-US" w:eastAsia="en-US" w:bidi="ar-SA"/>
      </w:rPr>
    </w:lvl>
  </w:abstractNum>
  <w:abstractNum w:abstractNumId="11" w15:restartNumberingAfterBreak="0">
    <w:nsid w:val="5E1053B4"/>
    <w:multiLevelType w:val="hybridMultilevel"/>
    <w:tmpl w:val="C56E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C1AA1"/>
    <w:multiLevelType w:val="multilevel"/>
    <w:tmpl w:val="A15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C40B7E"/>
    <w:multiLevelType w:val="hybridMultilevel"/>
    <w:tmpl w:val="D1B8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621290"/>
    <w:multiLevelType w:val="multilevel"/>
    <w:tmpl w:val="88E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D3E2D"/>
    <w:multiLevelType w:val="multilevel"/>
    <w:tmpl w:val="F852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9456F"/>
    <w:multiLevelType w:val="hybridMultilevel"/>
    <w:tmpl w:val="4EE4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123276">
    <w:abstractNumId w:val="10"/>
  </w:num>
  <w:num w:numId="2" w16cid:durableId="1364986405">
    <w:abstractNumId w:val="3"/>
  </w:num>
  <w:num w:numId="3" w16cid:durableId="1809666580">
    <w:abstractNumId w:val="8"/>
  </w:num>
  <w:num w:numId="4" w16cid:durableId="1727070913">
    <w:abstractNumId w:val="1"/>
  </w:num>
  <w:num w:numId="5" w16cid:durableId="809441689">
    <w:abstractNumId w:val="12"/>
  </w:num>
  <w:num w:numId="6" w16cid:durableId="231505350">
    <w:abstractNumId w:val="5"/>
  </w:num>
  <w:num w:numId="7" w16cid:durableId="1743327703">
    <w:abstractNumId w:val="14"/>
  </w:num>
  <w:num w:numId="8" w16cid:durableId="864440771">
    <w:abstractNumId w:val="0"/>
  </w:num>
  <w:num w:numId="9" w16cid:durableId="2031180027">
    <w:abstractNumId w:val="15"/>
  </w:num>
  <w:num w:numId="10" w16cid:durableId="351611331">
    <w:abstractNumId w:val="11"/>
  </w:num>
  <w:num w:numId="11" w16cid:durableId="348142232">
    <w:abstractNumId w:val="6"/>
  </w:num>
  <w:num w:numId="12" w16cid:durableId="638610259">
    <w:abstractNumId w:val="2"/>
  </w:num>
  <w:num w:numId="13" w16cid:durableId="1806968070">
    <w:abstractNumId w:val="16"/>
  </w:num>
  <w:num w:numId="14" w16cid:durableId="1406106531">
    <w:abstractNumId w:val="13"/>
  </w:num>
  <w:num w:numId="15" w16cid:durableId="369956762">
    <w:abstractNumId w:val="4"/>
  </w:num>
  <w:num w:numId="16" w16cid:durableId="1720930237">
    <w:abstractNumId w:val="9"/>
  </w:num>
  <w:num w:numId="17" w16cid:durableId="76445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9E"/>
    <w:rsid w:val="00042815"/>
    <w:rsid w:val="00071208"/>
    <w:rsid w:val="00092B5A"/>
    <w:rsid w:val="000C16A4"/>
    <w:rsid w:val="00105EAA"/>
    <w:rsid w:val="00141F05"/>
    <w:rsid w:val="0019102C"/>
    <w:rsid w:val="00197B04"/>
    <w:rsid w:val="001B5EEC"/>
    <w:rsid w:val="001B7388"/>
    <w:rsid w:val="002A0E0D"/>
    <w:rsid w:val="002F745D"/>
    <w:rsid w:val="00354179"/>
    <w:rsid w:val="004721E6"/>
    <w:rsid w:val="005A4CA4"/>
    <w:rsid w:val="005B2B71"/>
    <w:rsid w:val="0064592F"/>
    <w:rsid w:val="0067504D"/>
    <w:rsid w:val="006D1A9E"/>
    <w:rsid w:val="006F060A"/>
    <w:rsid w:val="007700E0"/>
    <w:rsid w:val="007F6E64"/>
    <w:rsid w:val="00812AF9"/>
    <w:rsid w:val="009B0574"/>
    <w:rsid w:val="00A82600"/>
    <w:rsid w:val="00B95251"/>
    <w:rsid w:val="00C901D3"/>
    <w:rsid w:val="00D8167A"/>
    <w:rsid w:val="00D9107F"/>
    <w:rsid w:val="00E744BC"/>
    <w:rsid w:val="00FD66F1"/>
    <w:rsid w:val="00FE6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61A2"/>
  <w15:docId w15:val="{03538740-9931-441E-8C95-FD25A249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3" w:eastAsia="Source Sans 3" w:hAnsi="Source Sans 3" w:cs="Source Sans 3"/>
    </w:rPr>
  </w:style>
  <w:style w:type="paragraph" w:styleId="Heading1">
    <w:name w:val="heading 1"/>
    <w:basedOn w:val="Normal"/>
    <w:uiPriority w:val="9"/>
    <w:qFormat/>
    <w:pPr>
      <w:spacing w:before="103"/>
      <w:ind w:left="732" w:right="7713"/>
      <w:outlineLvl w:val="0"/>
    </w:pPr>
    <w:rPr>
      <w:rFonts w:ascii="Source Sans 3 Semibold" w:eastAsia="Source Sans 3 Semibold" w:hAnsi="Source Sans 3 Semibold" w:cs="Source Sans 3 Semibold"/>
      <w:b/>
      <w:bCs/>
      <w:sz w:val="24"/>
      <w:szCs w:val="24"/>
    </w:rPr>
  </w:style>
  <w:style w:type="paragraph" w:styleId="Heading2">
    <w:name w:val="heading 2"/>
    <w:basedOn w:val="Normal"/>
    <w:next w:val="Normal"/>
    <w:link w:val="Heading2Char"/>
    <w:uiPriority w:val="9"/>
    <w:semiHidden/>
    <w:unhideWhenUsed/>
    <w:qFormat/>
    <w:rsid w:val="00C901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1"/>
    </w:pPr>
  </w:style>
  <w:style w:type="paragraph" w:styleId="Header">
    <w:name w:val="header"/>
    <w:basedOn w:val="Normal"/>
    <w:link w:val="HeaderChar"/>
    <w:uiPriority w:val="99"/>
    <w:unhideWhenUsed/>
    <w:rsid w:val="00042815"/>
    <w:pPr>
      <w:tabs>
        <w:tab w:val="center" w:pos="4513"/>
        <w:tab w:val="right" w:pos="9026"/>
      </w:tabs>
    </w:pPr>
  </w:style>
  <w:style w:type="character" w:customStyle="1" w:styleId="HeaderChar">
    <w:name w:val="Header Char"/>
    <w:basedOn w:val="DefaultParagraphFont"/>
    <w:link w:val="Header"/>
    <w:uiPriority w:val="99"/>
    <w:rsid w:val="00042815"/>
    <w:rPr>
      <w:rFonts w:ascii="Source Sans 3" w:eastAsia="Source Sans 3" w:hAnsi="Source Sans 3" w:cs="Source Sans 3"/>
    </w:rPr>
  </w:style>
  <w:style w:type="paragraph" w:styleId="Footer">
    <w:name w:val="footer"/>
    <w:basedOn w:val="Normal"/>
    <w:link w:val="FooterChar"/>
    <w:uiPriority w:val="99"/>
    <w:unhideWhenUsed/>
    <w:rsid w:val="00042815"/>
    <w:pPr>
      <w:tabs>
        <w:tab w:val="center" w:pos="4513"/>
        <w:tab w:val="right" w:pos="9026"/>
      </w:tabs>
    </w:pPr>
  </w:style>
  <w:style w:type="character" w:customStyle="1" w:styleId="FooterChar">
    <w:name w:val="Footer Char"/>
    <w:basedOn w:val="DefaultParagraphFont"/>
    <w:link w:val="Footer"/>
    <w:uiPriority w:val="99"/>
    <w:rsid w:val="00042815"/>
    <w:rPr>
      <w:rFonts w:ascii="Source Sans 3" w:eastAsia="Source Sans 3" w:hAnsi="Source Sans 3" w:cs="Source Sans 3"/>
    </w:rPr>
  </w:style>
  <w:style w:type="character" w:customStyle="1" w:styleId="Heading2Char">
    <w:name w:val="Heading 2 Char"/>
    <w:basedOn w:val="DefaultParagraphFont"/>
    <w:link w:val="Heading2"/>
    <w:uiPriority w:val="9"/>
    <w:semiHidden/>
    <w:rsid w:val="00C901D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Peake</dc:creator>
  <cp:lastModifiedBy>Laura Korczyk</cp:lastModifiedBy>
  <cp:revision>2</cp:revision>
  <dcterms:created xsi:type="dcterms:W3CDTF">2026-07-01T08:44:00Z</dcterms:created>
  <dcterms:modified xsi:type="dcterms:W3CDTF">2026-07-01T08:44:00Z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for Microsoft 365</vt:lpwstr>
  </property>
  <property fmtid="{D5CDD505-2E9C-101B-9397-08002B2CF9AE}" pid="4" name="LastSaved">
    <vt:filetime>2026-03-25T00:00:00Z</vt:filetime>
  </property>
  <property fmtid="{D5CDD505-2E9C-101B-9397-08002B2CF9AE}" pid="5" name="Producer">
    <vt:lpwstr>Microsoft® Word for Microsoft 365</vt:lpwstr>
  </property>
</Properties>
</file>